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96" w:rsidRDefault="00A031AD" w:rsidP="00371196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 do SWZ</w:t>
      </w:r>
    </w:p>
    <w:p w:rsidR="0034418C" w:rsidRPr="001E607C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371196" w:rsidRDefault="00371196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</w:rPr>
      </w:pPr>
    </w:p>
    <w:p w:rsidR="00371196" w:rsidRPr="00371196" w:rsidRDefault="00371196" w:rsidP="0037119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71196">
        <w:rPr>
          <w:rFonts w:ascii="Times New Roman" w:hAnsi="Times New Roman" w:cs="Times New Roman"/>
          <w:b/>
          <w:i/>
          <w:sz w:val="24"/>
          <w:szCs w:val="24"/>
        </w:rPr>
        <w:t xml:space="preserve">Dostawa samochodu z napędem na cztery koła o nadwoziu furgon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371196">
        <w:rPr>
          <w:rFonts w:ascii="Times New Roman" w:hAnsi="Times New Roman" w:cs="Times New Roman"/>
          <w:b/>
          <w:i/>
          <w:sz w:val="24"/>
          <w:szCs w:val="24"/>
        </w:rPr>
        <w:t xml:space="preserve">     w wersji policyjnej nieoznakowanej</w:t>
      </w:r>
    </w:p>
    <w:p w:rsidR="00371196" w:rsidRDefault="00371196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</w:rPr>
      </w:pP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 xml:space="preserve">/znak sprawy </w:t>
      </w:r>
      <w:proofErr w:type="spellStart"/>
      <w:r w:rsidRPr="003520BA">
        <w:rPr>
          <w:rFonts w:ascii="Times New Roman" w:hAnsi="Times New Roman" w:cs="Times New Roman"/>
          <w:i/>
        </w:rPr>
        <w:t>SZPiFP</w:t>
      </w:r>
      <w:proofErr w:type="spellEnd"/>
      <w:r w:rsidRPr="003520BA">
        <w:rPr>
          <w:rFonts w:ascii="Times New Roman" w:hAnsi="Times New Roman" w:cs="Times New Roman"/>
          <w:i/>
        </w:rPr>
        <w:t>-</w:t>
      </w:r>
      <w:r w:rsidR="00485AEB">
        <w:rPr>
          <w:rFonts w:ascii="Times New Roman" w:hAnsi="Times New Roman" w:cs="Times New Roman"/>
          <w:i/>
        </w:rPr>
        <w:t xml:space="preserve"> 90</w:t>
      </w:r>
      <w:r w:rsidR="00371196">
        <w:rPr>
          <w:rFonts w:ascii="Times New Roman" w:hAnsi="Times New Roman" w:cs="Times New Roman"/>
          <w:i/>
        </w:rPr>
        <w:t xml:space="preserve"> </w:t>
      </w:r>
      <w:r w:rsidR="00A34C81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34C81">
        <w:trPr>
          <w:trHeight w:val="133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07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A34C81">
        <w:trPr>
          <w:trHeight w:val="590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99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6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91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C81" w:rsidRDefault="00A34C8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Pr="006D3686" w:rsidRDefault="006D3686" w:rsidP="006D3686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polegającego na dostawie </w:t>
      </w:r>
      <w:r w:rsidR="00BD73D0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9D77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szt. samochod</w:t>
      </w:r>
      <w:r w:rsidR="00BD73D0">
        <w:rPr>
          <w:rFonts w:ascii="Times New Roman" w:eastAsia="Times New Roman" w:hAnsi="Times New Roman"/>
          <w:b/>
          <w:sz w:val="24"/>
          <w:szCs w:val="24"/>
          <w:lang w:eastAsia="ar-SA"/>
        </w:rPr>
        <w:t>u</w:t>
      </w:r>
      <w:r w:rsidR="009D77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napędem na cztery koła</w:t>
      </w:r>
      <w:r w:rsidR="00BD73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nadwoziu furgon</w:t>
      </w:r>
      <w:r w:rsidR="009D77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wersji policyjnej nieoznakowanej</w:t>
      </w:r>
      <w:r w:rsidR="00ED35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spełniającego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wszystkie wymagania określone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Załączniku nr </w:t>
      </w:r>
      <w:r w:rsidR="00BD73D0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>WZ</w:t>
      </w:r>
      <w:r w:rsidR="00B405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485AEB" w:rsidRPr="00485AEB" w:rsidRDefault="00485AEB" w:rsidP="00485AE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2119"/>
        <w:gridCol w:w="6804"/>
        <w:gridCol w:w="8"/>
      </w:tblGrid>
      <w:tr w:rsidR="00A34C81" w:rsidRPr="00DC66B9" w:rsidTr="00485AEB">
        <w:trPr>
          <w:gridAfter w:val="1"/>
          <w:wAfter w:w="8" w:type="dxa"/>
          <w:trHeight w:val="477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5AEB" w:rsidRPr="00485AEB" w:rsidRDefault="00485AEB" w:rsidP="00485AEB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kern w:val="1"/>
                <w:sz w:val="20"/>
                <w:szCs w:val="24"/>
                <w:lang w:eastAsia="zh-CN" w:bidi="hi-IN"/>
              </w:rPr>
            </w:pPr>
            <w:r w:rsidRPr="00485AEB">
              <w:rPr>
                <w:rFonts w:ascii="Times New Roman" w:eastAsia="Arial" w:hAnsi="Times New Roman" w:cs="Arial"/>
                <w:b/>
                <w:kern w:val="1"/>
                <w:sz w:val="20"/>
                <w:szCs w:val="24"/>
                <w:lang w:eastAsia="zh-CN" w:bidi="hi-IN"/>
              </w:rPr>
              <w:t>Oferowany pojazd bazowy:</w:t>
            </w:r>
          </w:p>
          <w:p w:rsidR="00485AEB" w:rsidRPr="00485AEB" w:rsidRDefault="00485AEB" w:rsidP="00485AEB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kern w:val="1"/>
                <w:sz w:val="16"/>
                <w:szCs w:val="16"/>
                <w:lang w:eastAsia="zh-CN" w:bidi="hi-IN"/>
              </w:rPr>
            </w:pPr>
          </w:p>
          <w:p w:rsidR="00485AEB" w:rsidRPr="00485AEB" w:rsidRDefault="00485AEB" w:rsidP="00485AEB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485AEB">
              <w:rPr>
                <w:rFonts w:ascii="Times New Roman" w:eastAsia="Arial" w:hAnsi="Times New Roman" w:cs="Arial"/>
                <w:kern w:val="1"/>
                <w:lang w:eastAsia="zh-CN" w:bidi="hi-IN"/>
              </w:rPr>
              <w:t>Marka ............................................................................................................................................</w:t>
            </w:r>
          </w:p>
          <w:p w:rsidR="00485AEB" w:rsidRPr="00485AEB" w:rsidRDefault="00485AEB" w:rsidP="00485AEB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</w:p>
          <w:p w:rsidR="00485AEB" w:rsidRPr="00485AEB" w:rsidRDefault="00485AEB" w:rsidP="00485AEB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>
              <w:rPr>
                <w:rFonts w:ascii="Times New Roman" w:eastAsia="Arial" w:hAnsi="Times New Roman" w:cs="Arial"/>
                <w:kern w:val="1"/>
                <w:lang w:eastAsia="zh-CN" w:bidi="hi-IN"/>
              </w:rPr>
              <w:t>T</w:t>
            </w:r>
            <w:r w:rsidRPr="00485AEB">
              <w:rPr>
                <w:rFonts w:ascii="Times New Roman" w:eastAsia="Arial" w:hAnsi="Times New Roman" w:cs="Arial"/>
                <w:kern w:val="1"/>
                <w:lang w:eastAsia="zh-CN" w:bidi="hi-IN"/>
              </w:rPr>
              <w:t>yp ……………………………………………………………………….....................................</w:t>
            </w:r>
          </w:p>
          <w:p w:rsidR="00485AEB" w:rsidRPr="00485AEB" w:rsidRDefault="00485AEB" w:rsidP="00485AEB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</w:p>
          <w:p w:rsidR="00A34C81" w:rsidRDefault="00485AEB" w:rsidP="00485A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" w:hAnsi="Times New Roman" w:cs="Arial"/>
                <w:kern w:val="1"/>
                <w:lang w:eastAsia="zh-CN" w:bidi="hi-IN"/>
              </w:rPr>
              <w:t>Nazwa handlowa</w:t>
            </w:r>
            <w:r w:rsidRPr="00485AEB">
              <w:rPr>
                <w:rFonts w:ascii="Times New Roman" w:eastAsia="Arial" w:hAnsi="Times New Roman" w:cs="Arial"/>
                <w:kern w:val="1"/>
                <w:lang w:eastAsia="zh-CN" w:bidi="hi-IN"/>
              </w:rPr>
              <w:t xml:space="preserve"> .....................................................................................</w:t>
            </w:r>
            <w:r>
              <w:rPr>
                <w:rFonts w:ascii="Times New Roman" w:eastAsia="Arial" w:hAnsi="Times New Roman" w:cs="Arial"/>
                <w:kern w:val="1"/>
                <w:lang w:eastAsia="zh-CN" w:bidi="hi-IN"/>
              </w:rPr>
              <w:t>................</w:t>
            </w:r>
            <w:r w:rsidRPr="00485AEB">
              <w:rPr>
                <w:rFonts w:ascii="Times New Roman" w:eastAsia="Arial" w:hAnsi="Times New Roman" w:cs="Arial"/>
                <w:kern w:val="1"/>
                <w:lang w:eastAsia="zh-CN" w:bidi="hi-IN"/>
              </w:rPr>
              <w:t>.....................</w:t>
            </w:r>
            <w:r w:rsidR="00A34C81" w:rsidRPr="00485AEB">
              <w:rPr>
                <w:rFonts w:ascii="Times New Roman" w:eastAsia="Andale Sans UI" w:hAnsi="Times New Roman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485AEB" w:rsidRPr="00DC66B9" w:rsidRDefault="00485AEB" w:rsidP="00485AE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485AEB" w:rsidRPr="00DC66B9" w:rsidTr="00460C6E">
        <w:trPr>
          <w:gridAfter w:val="1"/>
          <w:wAfter w:w="8" w:type="dxa"/>
          <w:trHeight w:val="477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485AEB" w:rsidRDefault="00485AEB" w:rsidP="00485A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</w:t>
            </w:r>
          </w:p>
          <w:p w:rsidR="00485AEB" w:rsidRPr="00DC66B9" w:rsidRDefault="00485AEB" w:rsidP="00485AE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CENA  </w:t>
            </w:r>
          </w:p>
        </w:tc>
      </w:tr>
      <w:tr w:rsidR="00BD73D0" w:rsidRPr="00D31EDE" w:rsidTr="007A33BD">
        <w:trPr>
          <w:gridAfter w:val="1"/>
          <w:wAfter w:w="8" w:type="dxa"/>
          <w:trHeight w:val="598"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Ilość pojazdów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3D0" w:rsidRPr="00D31EDE" w:rsidRDefault="00BD73D0" w:rsidP="00BD73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 xml:space="preserve">Cena brutto za jeden pojazd 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 xml:space="preserve">- </w:t>
            </w: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oferty brutto</w:t>
            </w:r>
          </w:p>
        </w:tc>
      </w:tr>
      <w:tr w:rsidR="00BD73D0" w:rsidRPr="000E041B" w:rsidTr="00975ED9">
        <w:trPr>
          <w:gridAfter w:val="1"/>
          <w:wAfter w:w="8" w:type="dxa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D0" w:rsidRPr="000E041B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3D0" w:rsidRPr="000E041B" w:rsidRDefault="00BD73D0" w:rsidP="00BD73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</w:tr>
      <w:tr w:rsidR="00BD73D0" w:rsidRPr="00D31EDE" w:rsidTr="00DB6AFE">
        <w:trPr>
          <w:gridAfter w:val="1"/>
          <w:wAfter w:w="8" w:type="dxa"/>
          <w:trHeight w:val="1261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 xml:space="preserve">  </w:t>
            </w:r>
          </w:p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..................................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 xml:space="preserve">    zł</w:t>
            </w:r>
          </w:p>
        </w:tc>
      </w:tr>
      <w:tr w:rsidR="00A34C81" w:rsidRPr="00DC66B9" w:rsidTr="00460C6E">
        <w:trPr>
          <w:gridBefore w:val="1"/>
          <w:wBefore w:w="8" w:type="dxa"/>
          <w:trHeight w:val="692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KRYTERIUM II </w:t>
            </w:r>
          </w:p>
          <w:p w:rsidR="00A34C81" w:rsidRPr="00DC66B9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POJEMNOŚĆ SILNIKA</w:t>
            </w:r>
          </w:p>
        </w:tc>
      </w:tr>
      <w:tr w:rsidR="00A34C81" w:rsidRPr="00DC66B9" w:rsidTr="009D77F1">
        <w:trPr>
          <w:gridBefore w:val="1"/>
          <w:wBefore w:w="8" w:type="dxa"/>
          <w:trHeight w:val="2195"/>
        </w:trPr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C81" w:rsidRPr="00D31EDE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</w:t>
            </w:r>
            <w:r w:rsidR="00BA5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pojemności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większej lub równej </w:t>
            </w:r>
            <w:r w:rsidR="00BA5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2500 cm</w:t>
            </w:r>
            <w:r w:rsidR="00BA57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34C81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A34C81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A34C81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A34C81" w:rsidRPr="00CE3BCD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A34C81" w:rsidRPr="00DC66B9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BA5763" w:rsidRPr="00DC66B9" w:rsidTr="00460C6E">
        <w:trPr>
          <w:gridBefore w:val="1"/>
          <w:wBefore w:w="8" w:type="dxa"/>
          <w:trHeight w:val="692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BA5763" w:rsidRPr="00D31EDE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bookmarkStart w:id="0" w:name="_Hlk142514931"/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KRYTERIUM II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</w:t>
            </w:r>
          </w:p>
          <w:p w:rsidR="00BA5763" w:rsidRPr="00DC66B9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MAKSYMALNA MOC NETTO SILNIKA </w:t>
            </w:r>
          </w:p>
        </w:tc>
      </w:tr>
      <w:tr w:rsidR="00BA5763" w:rsidRPr="00DC66B9" w:rsidTr="00460C6E">
        <w:trPr>
          <w:gridBefore w:val="1"/>
          <w:wBefore w:w="8" w:type="dxa"/>
          <w:trHeight w:val="2294"/>
        </w:trPr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763" w:rsidRPr="00D31EDE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spalinowy o maksymalnej mocy netto większej lub równej 150 kW </w:t>
            </w:r>
          </w:p>
          <w:p w:rsidR="00BA5763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A5763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A5763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A5763" w:rsidRPr="00CE3BCD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BA5763" w:rsidRPr="00DC66B9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bookmarkEnd w:id="0"/>
    </w:tbl>
    <w:p w:rsidR="00371196" w:rsidRDefault="00371196" w:rsidP="00E836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1196" w:rsidRDefault="00371196" w:rsidP="00E836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9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41"/>
      </w:tblGrid>
      <w:tr w:rsidR="00BD73D0" w:rsidRPr="00DC66B9" w:rsidTr="00485AEB">
        <w:trPr>
          <w:trHeight w:val="692"/>
        </w:trPr>
        <w:tc>
          <w:tcPr>
            <w:tcW w:w="8939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BD73D0" w:rsidRPr="00D31EDE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KRYTERIUM 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V</w:t>
            </w:r>
          </w:p>
          <w:p w:rsidR="00BD73D0" w:rsidRPr="00DC66B9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PAKIET BEZPŁATNYCH PRZEGLĄDÓW OKRESOWYCH </w:t>
            </w:r>
          </w:p>
        </w:tc>
      </w:tr>
      <w:tr w:rsidR="00BD73D0" w:rsidRPr="00DC66B9" w:rsidTr="00485AEB">
        <w:trPr>
          <w:trHeight w:val="2512"/>
        </w:trPr>
        <w:tc>
          <w:tcPr>
            <w:tcW w:w="8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73D0" w:rsidRDefault="00BD73D0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ujemy</w:t>
            </w: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pojazd posiadający pakiet bezpłatnych (tj. ujętych w cenie ofertowej) przeglądów okresowych przewidzianych do wykonania przez producenta pojazdu w celu zachowania gwarancji oraz jego należytej obsługi i eksploatacji do przebiegu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co najmniej 100 000 km.</w:t>
            </w:r>
          </w:p>
          <w:p w:rsidR="00BD73D0" w:rsidRDefault="00BD73D0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D73D0" w:rsidRDefault="00BD73D0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D73D0" w:rsidRPr="00CE3BCD" w:rsidRDefault="00BD73D0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BD73D0" w:rsidRPr="00DC66B9" w:rsidRDefault="00BD73D0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485AEB" w:rsidRPr="00DC66B9" w:rsidTr="00485AEB">
        <w:trPr>
          <w:trHeight w:val="463"/>
        </w:trPr>
        <w:tc>
          <w:tcPr>
            <w:tcW w:w="8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485AEB" w:rsidRPr="00DC66B9" w:rsidRDefault="00485AEB" w:rsidP="00D152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GWARANCJA POJAZDU</w:t>
            </w:r>
          </w:p>
        </w:tc>
      </w:tr>
      <w:tr w:rsidR="00485AEB" w:rsidRPr="00E83612" w:rsidTr="00485AEB">
        <w:trPr>
          <w:trHeight w:val="3236"/>
        </w:trPr>
        <w:tc>
          <w:tcPr>
            <w:tcW w:w="8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5AEB" w:rsidRDefault="00485AEB" w:rsidP="00D152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  <w:p w:rsidR="00485AEB" w:rsidRPr="00E83612" w:rsidRDefault="00485AEB" w:rsidP="00D152CD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61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Na oferowane pojazdy udzielamy gwarancji</w:t>
            </w:r>
            <w:r w:rsidRPr="00E83612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na:</w:t>
            </w:r>
          </w:p>
          <w:p w:rsidR="00485AEB" w:rsidRPr="006D3686" w:rsidRDefault="00485AEB" w:rsidP="00D152CD">
            <w:pPr>
              <w:numPr>
                <w:ilvl w:val="1"/>
                <w:numId w:val="20"/>
              </w:numPr>
              <w:suppressAutoHyphens/>
              <w:spacing w:after="0"/>
              <w:ind w:left="709" w:hanging="425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podzespoły mechaniczne, elektryczne i elektroniczne pojazdu na którym wykonano zabudowę,  na okres</w:t>
            </w:r>
            <w:r w:rsidRPr="00754335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…...... (min.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754335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) </w:t>
            </w:r>
            <w:r w:rsidRPr="00754335">
              <w:rPr>
                <w:rFonts w:ascii="Times New Roman" w:eastAsia="Arial" w:hAnsi="Times New Roman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miesięcy bez limitu przebiegu kilometrów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485AEB" w:rsidRPr="006D3686" w:rsidRDefault="00485AEB" w:rsidP="00D152CD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powłokę lakierniczą, na okres ……………….……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(min. 36)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485AEB" w:rsidRPr="006D3686" w:rsidRDefault="00485AEB" w:rsidP="00D152CD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perforację elementów nadwozia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, na okres ……..... (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min. 36)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485AEB" w:rsidRPr="006D3686" w:rsidRDefault="00485AEB" w:rsidP="00D152CD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całość zabudowy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i wyposażenie pojazdu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, na okres ………….… 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(min. 36)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485AEB" w:rsidRPr="001164E0" w:rsidRDefault="00485AEB" w:rsidP="00D152C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485AEB" w:rsidRPr="00E83612" w:rsidRDefault="00485AEB" w:rsidP="00D152CD">
            <w:pPr>
              <w:spacing w:after="0"/>
              <w:ind w:left="142" w:right="50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E0">
              <w:rPr>
                <w:rFonts w:ascii="Times New Roman" w:hAnsi="Times New Roman" w:cs="Times New Roman"/>
                <w:sz w:val="24"/>
                <w:szCs w:val="24"/>
              </w:rPr>
              <w:t>licząc od daty odbioru pojazdu przez Zamawiającego.</w:t>
            </w:r>
          </w:p>
        </w:tc>
      </w:tr>
    </w:tbl>
    <w:p w:rsidR="00577ABF" w:rsidRPr="00485AEB" w:rsidRDefault="00577ABF" w:rsidP="00485AE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7ABF" w:rsidRPr="00577ABF" w:rsidRDefault="00577ABF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lastRenderedPageBreak/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 xml:space="preserve">*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Pr="00FB540F">
        <w:t>*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3711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  <w:r w:rsidR="007664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915FDC" w:rsidP="00915FDC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C22A5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R</w:t>
      </w:r>
      <w:r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61" w:rsidRDefault="00351361" w:rsidP="0034418C">
      <w:pPr>
        <w:spacing w:after="0" w:line="240" w:lineRule="auto"/>
      </w:pPr>
      <w:r>
        <w:separator/>
      </w:r>
    </w:p>
  </w:endnote>
  <w:endnote w:type="continuationSeparator" w:id="0">
    <w:p w:rsidR="00351361" w:rsidRDefault="00351361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61" w:rsidRDefault="00351361" w:rsidP="0034418C">
      <w:pPr>
        <w:spacing w:after="0" w:line="240" w:lineRule="auto"/>
      </w:pPr>
      <w:r>
        <w:separator/>
      </w:r>
    </w:p>
  </w:footnote>
  <w:footnote w:type="continuationSeparator" w:id="0">
    <w:p w:rsidR="00351361" w:rsidRDefault="00351361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A34C81" w:rsidP="009E4A81">
    <w:pPr>
      <w:pStyle w:val="Nagwek"/>
      <w:jc w:val="right"/>
      <w:rPr>
        <w:rFonts w:ascii="Times New Roman" w:hAnsi="Times New Roman" w:cs="Times New Roman"/>
        <w:i/>
      </w:rPr>
    </w:pPr>
    <w:r w:rsidRPr="005F2FB9">
      <w:rPr>
        <w:noProof/>
        <w:lang w:eastAsia="pl-PL"/>
      </w:rPr>
      <w:drawing>
        <wp:inline distT="0" distB="0" distL="0" distR="0" wp14:anchorId="4EC698E6" wp14:editId="33E48666">
          <wp:extent cx="570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A81" w:rsidRPr="00E852D1" w:rsidRDefault="00530F3A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 xml:space="preserve">Postępowanie nr </w:t>
    </w:r>
    <w:proofErr w:type="spellStart"/>
    <w:r w:rsidR="004A4662" w:rsidRPr="00E852D1">
      <w:rPr>
        <w:rFonts w:ascii="Times New Roman" w:hAnsi="Times New Roman" w:cs="Times New Roman"/>
        <w:i/>
      </w:rPr>
      <w:t>SZPiFP</w:t>
    </w:r>
    <w:proofErr w:type="spellEnd"/>
    <w:r w:rsidR="008503D2" w:rsidRPr="00E852D1">
      <w:rPr>
        <w:rFonts w:ascii="Times New Roman" w:hAnsi="Times New Roman" w:cs="Times New Roman"/>
        <w:i/>
      </w:rPr>
      <w:t>-</w:t>
    </w:r>
    <w:r w:rsidR="00371196">
      <w:rPr>
        <w:rFonts w:ascii="Times New Roman" w:hAnsi="Times New Roman" w:cs="Times New Roman"/>
        <w:i/>
      </w:rPr>
      <w:t xml:space="preserve"> </w:t>
    </w:r>
    <w:r w:rsidR="00485AEB">
      <w:rPr>
        <w:rFonts w:ascii="Times New Roman" w:hAnsi="Times New Roman" w:cs="Times New Roman"/>
        <w:i/>
      </w:rPr>
      <w:t>90</w:t>
    </w:r>
    <w:r w:rsidR="00371196">
      <w:rPr>
        <w:rFonts w:ascii="Times New Roman" w:hAnsi="Times New Roman" w:cs="Times New Roman"/>
        <w:i/>
      </w:rPr>
      <w:t xml:space="preserve"> </w:t>
    </w:r>
    <w:r w:rsidR="00A34C81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54B6"/>
    <w:rsid w:val="00037A8F"/>
    <w:rsid w:val="000521B9"/>
    <w:rsid w:val="000C637F"/>
    <w:rsid w:val="000D2AF4"/>
    <w:rsid w:val="0011508C"/>
    <w:rsid w:val="001164E0"/>
    <w:rsid w:val="0014079A"/>
    <w:rsid w:val="0017336E"/>
    <w:rsid w:val="001949FE"/>
    <w:rsid w:val="001C4A13"/>
    <w:rsid w:val="001D4EB9"/>
    <w:rsid w:val="001D7D34"/>
    <w:rsid w:val="001E3FAB"/>
    <w:rsid w:val="001E607C"/>
    <w:rsid w:val="00212344"/>
    <w:rsid w:val="00235612"/>
    <w:rsid w:val="002857EC"/>
    <w:rsid w:val="002D3CE7"/>
    <w:rsid w:val="002F4514"/>
    <w:rsid w:val="002F577A"/>
    <w:rsid w:val="003272F0"/>
    <w:rsid w:val="00335375"/>
    <w:rsid w:val="0034418C"/>
    <w:rsid w:val="00351361"/>
    <w:rsid w:val="003520BA"/>
    <w:rsid w:val="00371196"/>
    <w:rsid w:val="00386A11"/>
    <w:rsid w:val="003A201C"/>
    <w:rsid w:val="003A20C2"/>
    <w:rsid w:val="003F7E45"/>
    <w:rsid w:val="00426408"/>
    <w:rsid w:val="00466A23"/>
    <w:rsid w:val="00485AEB"/>
    <w:rsid w:val="004A4662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601A1"/>
    <w:rsid w:val="00663C01"/>
    <w:rsid w:val="00674687"/>
    <w:rsid w:val="006B2F98"/>
    <w:rsid w:val="006D3686"/>
    <w:rsid w:val="006E3D37"/>
    <w:rsid w:val="0070293E"/>
    <w:rsid w:val="00711F99"/>
    <w:rsid w:val="007537BC"/>
    <w:rsid w:val="00766456"/>
    <w:rsid w:val="00771F82"/>
    <w:rsid w:val="007A6203"/>
    <w:rsid w:val="007B1C64"/>
    <w:rsid w:val="008131AE"/>
    <w:rsid w:val="008309BF"/>
    <w:rsid w:val="00847FEA"/>
    <w:rsid w:val="008503D2"/>
    <w:rsid w:val="00857746"/>
    <w:rsid w:val="00875191"/>
    <w:rsid w:val="00884348"/>
    <w:rsid w:val="008A04EC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C5A66"/>
    <w:rsid w:val="009C6537"/>
    <w:rsid w:val="009C73AA"/>
    <w:rsid w:val="009D77F1"/>
    <w:rsid w:val="009E4A81"/>
    <w:rsid w:val="00A031AD"/>
    <w:rsid w:val="00A25803"/>
    <w:rsid w:val="00A34C81"/>
    <w:rsid w:val="00A35073"/>
    <w:rsid w:val="00A547BA"/>
    <w:rsid w:val="00A6075C"/>
    <w:rsid w:val="00A70974"/>
    <w:rsid w:val="00A83FD3"/>
    <w:rsid w:val="00A938F2"/>
    <w:rsid w:val="00AA3856"/>
    <w:rsid w:val="00AF6F5A"/>
    <w:rsid w:val="00B131EA"/>
    <w:rsid w:val="00B36BB1"/>
    <w:rsid w:val="00B40555"/>
    <w:rsid w:val="00B52226"/>
    <w:rsid w:val="00B57C29"/>
    <w:rsid w:val="00BA5763"/>
    <w:rsid w:val="00BB68EB"/>
    <w:rsid w:val="00BD3F53"/>
    <w:rsid w:val="00BD73D0"/>
    <w:rsid w:val="00BE586A"/>
    <w:rsid w:val="00BF0F78"/>
    <w:rsid w:val="00BF341F"/>
    <w:rsid w:val="00BF40DD"/>
    <w:rsid w:val="00C4459C"/>
    <w:rsid w:val="00C544F0"/>
    <w:rsid w:val="00C55306"/>
    <w:rsid w:val="00C72216"/>
    <w:rsid w:val="00CB3AD3"/>
    <w:rsid w:val="00CF22D6"/>
    <w:rsid w:val="00D01908"/>
    <w:rsid w:val="00D23C8D"/>
    <w:rsid w:val="00D2622C"/>
    <w:rsid w:val="00D3521D"/>
    <w:rsid w:val="00D414AC"/>
    <w:rsid w:val="00D44AB3"/>
    <w:rsid w:val="00D736EC"/>
    <w:rsid w:val="00D746D3"/>
    <w:rsid w:val="00DD0338"/>
    <w:rsid w:val="00DD1DC9"/>
    <w:rsid w:val="00DD57F3"/>
    <w:rsid w:val="00DE1F9A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D3586"/>
    <w:rsid w:val="00EF6BDA"/>
    <w:rsid w:val="00F071B6"/>
    <w:rsid w:val="00F1046D"/>
    <w:rsid w:val="00F15171"/>
    <w:rsid w:val="00F15BD0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B923-675A-49A8-9FDA-C937A498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39</cp:revision>
  <cp:lastPrinted>2023-09-25T07:29:00Z</cp:lastPrinted>
  <dcterms:created xsi:type="dcterms:W3CDTF">2020-11-05T07:12:00Z</dcterms:created>
  <dcterms:modified xsi:type="dcterms:W3CDTF">2023-09-25T07:30:00Z</dcterms:modified>
</cp:coreProperties>
</file>