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8318" w14:textId="04D89AF0" w:rsidR="008E6433" w:rsidRPr="00922614" w:rsidRDefault="008E6433" w:rsidP="00004CE7">
      <w:pPr>
        <w:jc w:val="right"/>
        <w:rPr>
          <w:i/>
        </w:rPr>
      </w:pPr>
      <w:bookmarkStart w:id="0" w:name="_Hlk75636609"/>
      <w:r w:rsidRPr="00922614">
        <w:rPr>
          <w:i/>
        </w:rPr>
        <w:t>Postępowanie nr SZPiFP-</w:t>
      </w:r>
      <w:r w:rsidR="009650C5">
        <w:rPr>
          <w:i/>
        </w:rPr>
        <w:t>43</w:t>
      </w:r>
      <w:r w:rsidR="00004CE7">
        <w:rPr>
          <w:i/>
        </w:rPr>
        <w:t>-22</w:t>
      </w:r>
    </w:p>
    <w:p w14:paraId="6677636C" w14:textId="77777777" w:rsidR="008E6433" w:rsidRDefault="008E6433" w:rsidP="008E6433">
      <w:pPr>
        <w:jc w:val="right"/>
        <w:rPr>
          <w:i/>
        </w:rPr>
      </w:pPr>
    </w:p>
    <w:p w14:paraId="2FCC19D2" w14:textId="3D773484" w:rsidR="008E6433" w:rsidRPr="00922614" w:rsidRDefault="008E6433" w:rsidP="008E6433">
      <w:pPr>
        <w:jc w:val="right"/>
        <w:rPr>
          <w:i/>
        </w:rPr>
      </w:pPr>
      <w:r w:rsidRPr="00922614">
        <w:rPr>
          <w:i/>
        </w:rPr>
        <w:t xml:space="preserve">Załącznik nr </w:t>
      </w:r>
      <w:r>
        <w:rPr>
          <w:i/>
        </w:rPr>
        <w:t>4</w:t>
      </w:r>
      <w:r w:rsidRPr="00922614">
        <w:rPr>
          <w:i/>
        </w:rPr>
        <w:t xml:space="preserve"> do SWZ</w:t>
      </w:r>
    </w:p>
    <w:p w14:paraId="75B0D41E" w14:textId="77777777" w:rsidR="008E6433" w:rsidRDefault="008E6433" w:rsidP="008E6433">
      <w:pPr>
        <w:widowControl w:val="0"/>
        <w:jc w:val="center"/>
        <w:rPr>
          <w:b/>
          <w:szCs w:val="20"/>
        </w:rPr>
      </w:pPr>
    </w:p>
    <w:p w14:paraId="317D0232" w14:textId="6C919AB4" w:rsidR="008E6433" w:rsidRPr="008E6433" w:rsidRDefault="008E6433" w:rsidP="008E6433">
      <w:pPr>
        <w:widowControl w:val="0"/>
        <w:jc w:val="center"/>
        <w:rPr>
          <w:b/>
          <w:i/>
          <w:szCs w:val="20"/>
        </w:rPr>
      </w:pPr>
      <w:r w:rsidRPr="008E6433">
        <w:rPr>
          <w:b/>
          <w:i/>
          <w:szCs w:val="20"/>
        </w:rPr>
        <w:t>Oświadczenie</w:t>
      </w:r>
    </w:p>
    <w:p w14:paraId="28E8D21E" w14:textId="6DE81797" w:rsidR="008E6433" w:rsidRPr="008E6433" w:rsidRDefault="008E6433" w:rsidP="008E6433">
      <w:pPr>
        <w:widowControl w:val="0"/>
        <w:jc w:val="center"/>
        <w:rPr>
          <w:b/>
          <w:i/>
          <w:szCs w:val="20"/>
        </w:rPr>
      </w:pPr>
      <w:r w:rsidRPr="008E6433">
        <w:rPr>
          <w:b/>
          <w:i/>
          <w:szCs w:val="20"/>
        </w:rPr>
        <w:t xml:space="preserve">– wykaz parametrów </w:t>
      </w:r>
      <w:r>
        <w:rPr>
          <w:b/>
          <w:i/>
          <w:szCs w:val="20"/>
        </w:rPr>
        <w:t xml:space="preserve">technicznych </w:t>
      </w:r>
      <w:r w:rsidR="00132A95">
        <w:rPr>
          <w:b/>
          <w:i/>
          <w:szCs w:val="20"/>
        </w:rPr>
        <w:t xml:space="preserve">potwierdzający spełnianie </w:t>
      </w:r>
      <w:r w:rsidRPr="008E6433">
        <w:rPr>
          <w:b/>
          <w:i/>
          <w:szCs w:val="20"/>
        </w:rPr>
        <w:t xml:space="preserve">wymagań technicznych </w:t>
      </w:r>
      <w:r w:rsidR="00132A95">
        <w:rPr>
          <w:b/>
          <w:i/>
          <w:szCs w:val="20"/>
        </w:rPr>
        <w:br/>
      </w:r>
      <w:r w:rsidRPr="008E6433">
        <w:rPr>
          <w:b/>
          <w:i/>
          <w:szCs w:val="20"/>
        </w:rPr>
        <w:t>dla pojazdu bazowego</w:t>
      </w:r>
    </w:p>
    <w:bookmarkEnd w:id="0"/>
    <w:p w14:paraId="7D3F84EE" w14:textId="77777777" w:rsidR="008E6433" w:rsidRDefault="008E6433" w:rsidP="008E6433">
      <w:pPr>
        <w:widowControl w:val="0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662"/>
        <w:gridCol w:w="2814"/>
      </w:tblGrid>
      <w:tr w:rsidR="008E6433" w14:paraId="57DADFFE" w14:textId="77777777" w:rsidTr="006555A9">
        <w:trPr>
          <w:trHeight w:val="4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8DBA4F6" w14:textId="77777777" w:rsidR="008E6433" w:rsidRDefault="008E64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D5426A4" w14:textId="77777777" w:rsidR="008E6433" w:rsidRDefault="008E64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Wymagania techniczne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231024" w14:textId="77777777" w:rsidR="00005CA6" w:rsidRPr="00005CA6" w:rsidRDefault="00005CA6" w:rsidP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Informacja o spełnianiu przez oferowany pojazd wymagań określonych w kolumnie nr 2</w:t>
            </w:r>
          </w:p>
          <w:p w14:paraId="505B4109" w14:textId="28D40DEC" w:rsidR="008E6433" w:rsidRPr="00132A95" w:rsidRDefault="00005CA6" w:rsidP="00132A95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05CA6">
              <w:rPr>
                <w:b/>
                <w:bCs/>
                <w:i/>
                <w:sz w:val="22"/>
                <w:szCs w:val="22"/>
              </w:rPr>
              <w:t xml:space="preserve">(należy wypełnić kolumnę wpisując: </w:t>
            </w:r>
            <w:r>
              <w:rPr>
                <w:b/>
                <w:bCs/>
                <w:i/>
                <w:sz w:val="22"/>
                <w:szCs w:val="22"/>
              </w:rPr>
              <w:br/>
            </w:r>
            <w:r w:rsidRPr="00005CA6">
              <w:rPr>
                <w:b/>
                <w:bCs/>
                <w:i/>
                <w:sz w:val="22"/>
                <w:szCs w:val="22"/>
              </w:rPr>
              <w:t>spełnia/ nie spełnia</w:t>
            </w:r>
            <w:r w:rsidR="00132A9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32A95">
              <w:rPr>
                <w:b/>
                <w:bCs/>
                <w:i/>
                <w:sz w:val="22"/>
                <w:szCs w:val="22"/>
              </w:rPr>
              <w:br/>
              <w:t>lub w inny jednoznaczny sposób</w:t>
            </w:r>
            <w:r w:rsidRPr="00005CA6">
              <w:rPr>
                <w:b/>
                <w:bCs/>
                <w:i/>
                <w:sz w:val="22"/>
                <w:szCs w:val="22"/>
              </w:rPr>
              <w:t xml:space="preserve">) </w:t>
            </w:r>
          </w:p>
        </w:tc>
      </w:tr>
      <w:tr w:rsidR="00005CA6" w14:paraId="0C71BB7B" w14:textId="77777777" w:rsidTr="006555A9">
        <w:trPr>
          <w:trHeight w:val="2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9A24" w14:textId="642EEBD9" w:rsid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0F47" w14:textId="57950EE0" w:rsidR="00005CA6" w:rsidRP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D31C" w14:textId="0C687994" w:rsidR="00005CA6" w:rsidRP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E6433" w14:paraId="7F7A4FAD" w14:textId="77777777" w:rsidTr="00400A4B">
        <w:trPr>
          <w:trHeight w:val="379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2CFF86E" w14:textId="77777777" w:rsidR="008E6433" w:rsidRDefault="008E6433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Wymagania techniczne dla nadwozia</w:t>
            </w:r>
          </w:p>
        </w:tc>
      </w:tr>
      <w:tr w:rsidR="008E6433" w14:paraId="11BAA20D" w14:textId="77777777" w:rsidTr="006555A9">
        <w:trPr>
          <w:trHeight w:val="9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9724" w14:textId="77777777" w:rsidR="008E6433" w:rsidRPr="00004CE7" w:rsidRDefault="008E6433" w:rsidP="00004CE7">
            <w:pPr>
              <w:widowControl w:val="0"/>
              <w:spacing w:line="276" w:lineRule="auto"/>
              <w:jc w:val="center"/>
            </w:pPr>
            <w:r w:rsidRPr="00004CE7">
              <w:t>1.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71A5" w14:textId="77777777" w:rsidR="009650C5" w:rsidRPr="009650C5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9650C5">
              <w:rPr>
                <w:rStyle w:val="WW8Num56z0"/>
              </w:rPr>
              <w:t>Pojazd w nadwoziu kombi (zgodnie z definicją Instytutu Badań Rynku Motoryzacyjnego SAMAR) kategorii M</w:t>
            </w:r>
            <w:r w:rsidRPr="009650C5">
              <w:rPr>
                <w:rStyle w:val="WW8Num56z0"/>
                <w:vertAlign w:val="subscript"/>
              </w:rPr>
              <w:t>1</w:t>
            </w:r>
            <w:r w:rsidRPr="009650C5">
              <w:rPr>
                <w:rStyle w:val="WW8Num56z0"/>
              </w:rPr>
              <w:t xml:space="preserve"> i kodzie nadwozia AC lub AF</w:t>
            </w:r>
            <w:r w:rsidRPr="009650C5">
              <w:t xml:space="preserve"> o nadwoziu zamkniętym z dachem o konstrukcji oraz poszyciu wykonanym z metalu</w:t>
            </w:r>
            <w:r w:rsidRPr="009650C5">
              <w:rPr>
                <w:rStyle w:val="WW8Num56z0"/>
              </w:rPr>
              <w:t>.</w:t>
            </w:r>
          </w:p>
          <w:p w14:paraId="1265EADE" w14:textId="4F1940CC" w:rsidR="008E6433" w:rsidRPr="009650C5" w:rsidRDefault="008E6433" w:rsidP="00F67051">
            <w:pPr>
              <w:tabs>
                <w:tab w:val="left" w:pos="426"/>
                <w:tab w:val="left" w:pos="851"/>
                <w:tab w:val="left" w:pos="993"/>
              </w:tabs>
              <w:ind w:right="70"/>
              <w:jc w:val="both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EF42" w14:textId="77777777" w:rsidR="008E6433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3C566F66" w14:textId="77777777" w:rsidTr="006555A9">
        <w:trPr>
          <w:trHeight w:val="8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95EE" w14:textId="77777777" w:rsidR="008E6433" w:rsidRPr="00004CE7" w:rsidRDefault="008E6433" w:rsidP="00004CE7">
            <w:pPr>
              <w:widowControl w:val="0"/>
              <w:spacing w:line="276" w:lineRule="auto"/>
              <w:jc w:val="center"/>
            </w:pPr>
            <w:r w:rsidRPr="00004CE7">
              <w:t>2.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90B2" w14:textId="5499DF73" w:rsidR="008E6433" w:rsidRPr="009650C5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9650C5">
              <w:rPr>
                <w:rStyle w:val="WW8Num56z0"/>
              </w:rPr>
              <w:t>Nadwozie zamknięte całkowicie przeszklone z liczbą miejsc siedzących (w tym miejsce kierowcy) dla 5 osób.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D035" w14:textId="77777777" w:rsidR="008E6433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04E6BF1" w14:textId="77777777" w:rsidTr="006555A9">
        <w:trPr>
          <w:trHeight w:val="8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37DB" w14:textId="2E39D2C5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C5C5" w14:textId="77777777" w:rsidR="009650C5" w:rsidRPr="009650C5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9650C5">
              <w:rPr>
                <w:rStyle w:val="WW8Num56z0"/>
              </w:rPr>
              <w:t xml:space="preserve">Para drzwi bocznych skrzydłowych po obu stronach pojazdu + drzwi/klapa    przestrzeni bagażowej. </w:t>
            </w:r>
          </w:p>
          <w:p w14:paraId="11DBBD07" w14:textId="77777777" w:rsidR="009650C5" w:rsidRPr="009650C5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left="851" w:right="-15"/>
              <w:jc w:val="both"/>
              <w:rPr>
                <w:rStyle w:val="WW8Num56z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81AC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7585C0E" w14:textId="77777777" w:rsidTr="006555A9">
        <w:trPr>
          <w:trHeight w:val="6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D6DA" w14:textId="6C305648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4C8D" w14:textId="40A5F1A2" w:rsidR="009650C5" w:rsidRPr="009650C5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9650C5">
              <w:rPr>
                <w:rStyle w:val="WW8Num56z0"/>
              </w:rPr>
              <w:t>Wszystkie drzwi przeszklone.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9184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2D5D899" w14:textId="77777777" w:rsidTr="006555A9">
        <w:trPr>
          <w:trHeight w:val="7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37BE" w14:textId="4152BB0A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3D60" w14:textId="11DEBD1E" w:rsidR="009650C5" w:rsidRPr="009650C5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9650C5">
              <w:rPr>
                <w:rStyle w:val="WW8Num56z0"/>
              </w:rPr>
              <w:t xml:space="preserve">Rozstaw osi nie mniejszy niż </w:t>
            </w:r>
            <w:smartTag w:uri="urn:schemas-microsoft-com:office:smarttags" w:element="metricconverter">
              <w:smartTagPr>
                <w:attr w:name="ProductID" w:val="2.600 mm"/>
              </w:smartTagPr>
              <w:r w:rsidRPr="009650C5">
                <w:rPr>
                  <w:rStyle w:val="WW8Num56z0"/>
                </w:rPr>
                <w:t>2.600 mm</w:t>
              </w:r>
            </w:smartTag>
            <w:r w:rsidRPr="009650C5">
              <w:rPr>
                <w:rStyle w:val="WW8Num56z0"/>
              </w:rPr>
              <w:t xml:space="preserve"> (według danych z pkt 4 świadectwa zgodności WE).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8569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54489CBC" w14:textId="77777777" w:rsidTr="006555A9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BF96" w14:textId="711F57B1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AE58" w14:textId="24A0C3A0" w:rsidR="009650C5" w:rsidRPr="009650C5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9650C5">
              <w:rPr>
                <w:rStyle w:val="WW8Num56z0"/>
              </w:rPr>
              <w:t xml:space="preserve">Długość całkowita pojazdu nie mniejsza niż </w:t>
            </w:r>
            <w:smartTag w:uri="urn:schemas-microsoft-com:office:smarttags" w:element="metricconverter">
              <w:smartTagPr>
                <w:attr w:name="ProductID" w:val="4.500 mm"/>
              </w:smartTagPr>
              <w:r w:rsidRPr="009650C5">
                <w:rPr>
                  <w:rStyle w:val="WW8Num56z0"/>
                </w:rPr>
                <w:t>4.500 mm</w:t>
              </w:r>
            </w:smartTag>
            <w:r w:rsidRPr="009650C5">
              <w:rPr>
                <w:rStyle w:val="WW8Num56z0"/>
              </w:rPr>
              <w:t xml:space="preserve"> (według danych z </w:t>
            </w:r>
            <w:r w:rsidR="00866D3C">
              <w:rPr>
                <w:rStyle w:val="WW8Num56z0"/>
              </w:rPr>
              <w:t xml:space="preserve">pkt </w:t>
            </w:r>
            <w:r w:rsidRPr="009650C5">
              <w:rPr>
                <w:rStyle w:val="WW8Num56z0"/>
              </w:rPr>
              <w:t>5 świadectwa zgodności WE).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1911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18A52E3B" w14:textId="77777777" w:rsidTr="006555A9">
        <w:trPr>
          <w:trHeight w:val="83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35D7" w14:textId="302E31F7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3C18" w14:textId="459E8CCC" w:rsidR="009650C5" w:rsidRPr="009650C5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9650C5">
              <w:rPr>
                <w:rStyle w:val="WW8Num56z0"/>
              </w:rPr>
              <w:t xml:space="preserve">Wysokość pojazdu nie większa niż </w:t>
            </w:r>
            <w:smartTag w:uri="urn:schemas-microsoft-com:office:smarttags" w:element="metricconverter">
              <w:smartTagPr>
                <w:attr w:name="ProductID" w:val="1.520 mm"/>
              </w:smartTagPr>
              <w:r w:rsidRPr="009650C5">
                <w:rPr>
                  <w:rStyle w:val="WW8Num56z0"/>
                </w:rPr>
                <w:t>1.520 mm</w:t>
              </w:r>
            </w:smartTag>
            <w:r w:rsidRPr="009650C5">
              <w:rPr>
                <w:rStyle w:val="WW8Num56z0"/>
              </w:rPr>
              <w:t xml:space="preserve"> (według danych z pkt 7 świadectwa zgodności WE).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2707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565A05A6" w14:textId="77777777" w:rsidTr="00400A4B">
        <w:trPr>
          <w:trHeight w:val="389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2AB07E0" w14:textId="77777777" w:rsidR="008E6433" w:rsidRDefault="008E6433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bCs/>
              </w:rPr>
              <w:t>Wymagania techniczne dla silnika i układu zasilania</w:t>
            </w:r>
          </w:p>
        </w:tc>
      </w:tr>
      <w:tr w:rsidR="008E6433" w14:paraId="31A3C09D" w14:textId="77777777" w:rsidTr="006555A9">
        <w:trPr>
          <w:trHeight w:val="7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9303" w14:textId="233A08D1" w:rsidR="008E6433" w:rsidRDefault="006555A9">
            <w:pPr>
              <w:widowControl w:val="0"/>
              <w:jc w:val="center"/>
            </w:pPr>
            <w:r>
              <w:t>8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28EA" w14:textId="77777777" w:rsidR="009650C5" w:rsidRPr="006555A9" w:rsidRDefault="009650C5" w:rsidP="006555A9">
            <w:pPr>
              <w:pStyle w:val="Tekstpodstawowy21"/>
              <w:tabs>
                <w:tab w:val="left" w:pos="851"/>
              </w:tabs>
              <w:spacing w:line="100" w:lineRule="atLeast"/>
              <w:jc w:val="both"/>
              <w:rPr>
                <w:b w:val="0"/>
                <w:szCs w:val="24"/>
              </w:rPr>
            </w:pPr>
            <w:r w:rsidRPr="006555A9">
              <w:rPr>
                <w:b w:val="0"/>
                <w:szCs w:val="24"/>
              </w:rPr>
              <w:t>Silnik spalinowy min. 4-cylindrowy (według danych z pkt 24 świadectwa zgodności WE) o zapłonie iskrowym (według danych z pkt 22 świadectwa zgodności WE)  spełniający, co najmniej normę emisji spalin Euro 6 na poziomie obowiązującym na dzień odbioru pojazdu (według danych z pkt 47 świadectwa zgodności WE).</w:t>
            </w:r>
          </w:p>
          <w:p w14:paraId="0FEFAE8A" w14:textId="3498549D" w:rsidR="00004CE7" w:rsidRPr="006555A9" w:rsidRDefault="00004CE7" w:rsidP="009650C5">
            <w:pPr>
              <w:pStyle w:val="Tekstpodstawowy21"/>
              <w:tabs>
                <w:tab w:val="left" w:pos="1134"/>
              </w:tabs>
              <w:spacing w:line="100" w:lineRule="atLeast"/>
              <w:ind w:left="1200"/>
              <w:jc w:val="both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8C71" w14:textId="77777777" w:rsidR="008E6433" w:rsidRPr="006555A9" w:rsidRDefault="008E6433" w:rsidP="00004CE7">
            <w:pPr>
              <w:widowControl w:val="0"/>
              <w:spacing w:line="276" w:lineRule="auto"/>
            </w:pPr>
          </w:p>
        </w:tc>
      </w:tr>
      <w:tr w:rsidR="008E6433" w14:paraId="339ACD95" w14:textId="77777777" w:rsidTr="00132A95">
        <w:trPr>
          <w:trHeight w:val="14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76C8" w14:textId="1157CD62" w:rsidR="008E6433" w:rsidRDefault="00132A95">
            <w:pPr>
              <w:widowControl w:val="0"/>
              <w:jc w:val="center"/>
            </w:pPr>
            <w:r>
              <w:lastRenderedPageBreak/>
              <w:t>9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A853" w14:textId="706EDEC6" w:rsidR="008E6433" w:rsidRPr="00132A95" w:rsidRDefault="009650C5" w:rsidP="00132A95">
            <w:pPr>
              <w:pStyle w:val="Tekstpodstawowy21"/>
              <w:tabs>
                <w:tab w:val="left" w:pos="851"/>
              </w:tabs>
              <w:spacing w:line="100" w:lineRule="atLeast"/>
              <w:jc w:val="both"/>
              <w:rPr>
                <w:b w:val="0"/>
                <w:szCs w:val="24"/>
              </w:rPr>
            </w:pPr>
            <w:r w:rsidRPr="006555A9">
              <w:rPr>
                <w:b w:val="0"/>
                <w:szCs w:val="24"/>
              </w:rPr>
              <w:t xml:space="preserve">Pojemność skokowa silnika spalinowego, </w:t>
            </w:r>
            <w:r w:rsidRPr="006555A9">
              <w:rPr>
                <w:rStyle w:val="WW8Num56z0"/>
                <w:b w:val="0"/>
                <w:szCs w:val="24"/>
              </w:rPr>
              <w:t>nie mniejsza niż</w:t>
            </w:r>
            <w:r w:rsidRPr="006555A9">
              <w:rPr>
                <w:b w:val="0"/>
                <w:szCs w:val="24"/>
              </w:rPr>
              <w:t xml:space="preserve"> 1.450 cm</w:t>
            </w:r>
            <w:r w:rsidRPr="006555A9">
              <w:rPr>
                <w:b w:val="0"/>
                <w:szCs w:val="24"/>
                <w:vertAlign w:val="superscript"/>
              </w:rPr>
              <w:t xml:space="preserve">3 </w:t>
            </w:r>
            <w:r w:rsidRPr="006555A9">
              <w:rPr>
                <w:b w:val="0"/>
                <w:szCs w:val="24"/>
              </w:rPr>
              <w:t>(według danych z pkt 25 świadectwa zgodności WE).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77E8" w14:textId="77777777" w:rsidR="008E6433" w:rsidRPr="006555A9" w:rsidRDefault="008E6433" w:rsidP="00004CE7">
            <w:pPr>
              <w:widowControl w:val="0"/>
              <w:spacing w:line="276" w:lineRule="auto"/>
            </w:pPr>
          </w:p>
        </w:tc>
      </w:tr>
      <w:tr w:rsidR="009650C5" w14:paraId="46BA0BA2" w14:textId="77777777" w:rsidTr="006555A9">
        <w:trPr>
          <w:trHeight w:val="5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BD37" w14:textId="0E2D00CB" w:rsidR="009650C5" w:rsidRDefault="00132A95">
            <w:pPr>
              <w:widowControl w:val="0"/>
              <w:jc w:val="center"/>
            </w:pPr>
            <w:r>
              <w:t>10</w:t>
            </w:r>
            <w:r w:rsidR="006555A9">
              <w:t>.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D778" w14:textId="460EEB80" w:rsidR="009650C5" w:rsidRPr="006555A9" w:rsidRDefault="009650C5" w:rsidP="00004CE7">
            <w:pPr>
              <w:widowControl w:val="0"/>
              <w:spacing w:line="276" w:lineRule="auto"/>
            </w:pPr>
            <w:r w:rsidRPr="006555A9">
              <w:t>Maksymalna moc netto silnika/silników:</w:t>
            </w:r>
          </w:p>
        </w:tc>
      </w:tr>
      <w:tr w:rsidR="009650C5" w14:paraId="761D5A98" w14:textId="77777777" w:rsidTr="00132A95">
        <w:trPr>
          <w:trHeight w:val="3000"/>
        </w:trPr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0ECA" w14:textId="1CA4BF86" w:rsidR="009650C5" w:rsidRDefault="009650C5" w:rsidP="009650C5">
            <w:pPr>
              <w:pStyle w:val="Tekstpodstawowy21"/>
              <w:numPr>
                <w:ilvl w:val="0"/>
                <w:numId w:val="22"/>
              </w:numPr>
              <w:tabs>
                <w:tab w:val="left" w:pos="1134"/>
              </w:tabs>
              <w:spacing w:line="100" w:lineRule="atLeast"/>
              <w:jc w:val="both"/>
              <w:rPr>
                <w:b w:val="0"/>
                <w:szCs w:val="24"/>
              </w:rPr>
            </w:pPr>
            <w:r w:rsidRPr="006555A9">
              <w:rPr>
                <w:b w:val="0"/>
                <w:szCs w:val="24"/>
              </w:rPr>
              <w:t xml:space="preserve">pojazd z silnikiem spalinowym lub silnikiem spalinowym z układem Mild hybrid (MHEV)  - </w:t>
            </w:r>
            <w:r w:rsidRPr="006555A9">
              <w:rPr>
                <w:rStyle w:val="WW8Num56z0"/>
                <w:b w:val="0"/>
                <w:szCs w:val="24"/>
              </w:rPr>
              <w:t>nie mniejsza niż</w:t>
            </w:r>
            <w:r w:rsidRPr="006555A9">
              <w:rPr>
                <w:b w:val="0"/>
                <w:szCs w:val="24"/>
              </w:rPr>
              <w:t xml:space="preserve"> 110 kW (według danych z pkt 27.1 świadectwa zgodności WE ),</w:t>
            </w:r>
          </w:p>
          <w:p w14:paraId="5B992170" w14:textId="77777777" w:rsidR="004C3746" w:rsidRPr="004C3746" w:rsidRDefault="004C3746" w:rsidP="004C3746">
            <w:pPr>
              <w:pStyle w:val="Tekstpodstawowy21"/>
              <w:tabs>
                <w:tab w:val="left" w:pos="1134"/>
              </w:tabs>
              <w:spacing w:line="100" w:lineRule="atLeast"/>
              <w:ind w:left="1200"/>
              <w:jc w:val="both"/>
              <w:rPr>
                <w:szCs w:val="24"/>
              </w:rPr>
            </w:pPr>
            <w:r w:rsidRPr="004C3746">
              <w:rPr>
                <w:szCs w:val="24"/>
              </w:rPr>
              <w:t xml:space="preserve">lub </w:t>
            </w:r>
          </w:p>
          <w:p w14:paraId="0DD14670" w14:textId="7FDBDE78" w:rsidR="004C3746" w:rsidRPr="006555A9" w:rsidRDefault="004C3746" w:rsidP="004C3746">
            <w:pPr>
              <w:pStyle w:val="Tekstpodstawowy21"/>
              <w:tabs>
                <w:tab w:val="left" w:pos="1134"/>
              </w:tabs>
              <w:spacing w:line="100" w:lineRule="atLeast"/>
              <w:ind w:left="1200" w:hanging="3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b)</w:t>
            </w:r>
            <w:r w:rsidRPr="006555A9">
              <w:rPr>
                <w:b w:val="0"/>
                <w:szCs w:val="24"/>
              </w:rPr>
              <w:t xml:space="preserve"> pojazd z silnikiem spalinowym z układem hybrid (HEV) – nie mniejsza niż 70 kW (według danych z pkt 27.1 świadectwa zgodności WE) i nie mniejsza niż 50 kW (według danych z pkt 27.3 świadectwa zgodności WE)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2B28" w14:textId="59758DE4" w:rsidR="009650C5" w:rsidRPr="006555A9" w:rsidRDefault="009650C5" w:rsidP="00004CE7">
            <w:pPr>
              <w:widowControl w:val="0"/>
              <w:spacing w:line="276" w:lineRule="auto"/>
            </w:pPr>
          </w:p>
        </w:tc>
      </w:tr>
      <w:tr w:rsidR="008E6433" w14:paraId="77ECBAE9" w14:textId="77777777" w:rsidTr="00400A4B">
        <w:trPr>
          <w:trHeight w:val="612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2CD4569" w14:textId="77777777" w:rsidR="008E6433" w:rsidRDefault="008E6433">
            <w:pPr>
              <w:widowControl w:val="0"/>
              <w:spacing w:line="10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Warunki techniczne dla układu hamulcowego</w:t>
            </w:r>
          </w:p>
        </w:tc>
      </w:tr>
      <w:tr w:rsidR="006555A9" w14:paraId="6AA31475" w14:textId="77777777" w:rsidTr="00132A95">
        <w:trPr>
          <w:trHeight w:val="11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F146" w14:textId="3D0D2417" w:rsidR="006555A9" w:rsidRPr="00F67051" w:rsidRDefault="00132A95" w:rsidP="006555A9">
            <w:pPr>
              <w:spacing w:line="276" w:lineRule="auto"/>
              <w:ind w:right="70"/>
              <w:jc w:val="both"/>
            </w:pPr>
            <w:r>
              <w:t>11</w:t>
            </w:r>
            <w:r w:rsidR="006555A9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C419" w14:textId="405F3647" w:rsidR="006555A9" w:rsidRPr="006555A9" w:rsidRDefault="006555A9" w:rsidP="006555A9">
            <w:pPr>
              <w:pStyle w:val="Mario"/>
              <w:spacing w:line="100" w:lineRule="atLeast"/>
              <w:ind w:left="9"/>
              <w:rPr>
                <w:rFonts w:ascii="Times New Roman" w:hAnsi="Times New Roman"/>
                <w:color w:val="000000"/>
                <w:szCs w:val="24"/>
              </w:rPr>
            </w:pPr>
            <w:r w:rsidRPr="006555A9">
              <w:rPr>
                <w:rFonts w:ascii="Times New Roman" w:hAnsi="Times New Roman"/>
                <w:szCs w:val="24"/>
              </w:rPr>
              <w:t>Układ hamulcowy wyposażony, co najmniej w układ zapobiegający</w:t>
            </w:r>
            <w:r w:rsidRPr="006555A9">
              <w:rPr>
                <w:rFonts w:ascii="Times New Roman" w:hAnsi="Times New Roman"/>
                <w:color w:val="000000"/>
                <w:szCs w:val="24"/>
              </w:rPr>
              <w:t xml:space="preserve"> blokowaniu kół pojazdu podczas hamowania.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C7AD" w14:textId="77777777" w:rsidR="006555A9" w:rsidRDefault="006555A9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0E1248EB" w14:textId="77777777" w:rsidTr="00400A4B">
        <w:trPr>
          <w:trHeight w:val="47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7E8EE80" w14:textId="77777777" w:rsidR="008E6433" w:rsidRDefault="008E6433">
            <w:pPr>
              <w:widowControl w:val="0"/>
              <w:tabs>
                <w:tab w:val="left" w:pos="851"/>
              </w:tabs>
              <w:spacing w:line="10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Wymagania techniczne dla układu kierowniczego</w:t>
            </w:r>
          </w:p>
        </w:tc>
      </w:tr>
      <w:tr w:rsidR="008E6433" w14:paraId="36AA9EA2" w14:textId="77777777" w:rsidTr="006555A9">
        <w:trPr>
          <w:trHeight w:val="78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1D7C" w14:textId="5C0A5A5E" w:rsidR="008E6433" w:rsidRDefault="008E6433">
            <w:pPr>
              <w:widowControl w:val="0"/>
              <w:jc w:val="center"/>
            </w:pPr>
            <w:r>
              <w:t>1</w:t>
            </w:r>
            <w:r w:rsidR="00132A95">
              <w:t>2</w:t>
            </w:r>
            <w: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AA25" w14:textId="77777777" w:rsidR="006555A9" w:rsidRPr="006555A9" w:rsidRDefault="006555A9" w:rsidP="006555A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555A9">
              <w:rPr>
                <w:rFonts w:ascii="Times New Roman" w:hAnsi="Times New Roman"/>
                <w:szCs w:val="24"/>
              </w:rPr>
              <w:t>Regulacja kolumny kierowniczej w płaszczyznach: góra – dół, przód – tył.</w:t>
            </w:r>
          </w:p>
          <w:p w14:paraId="5D6C0E23" w14:textId="347B1AE1" w:rsidR="008E6433" w:rsidRPr="006555A9" w:rsidRDefault="008E6433" w:rsidP="00605656">
            <w:pPr>
              <w:tabs>
                <w:tab w:val="left" w:pos="10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4ABB" w14:textId="77777777" w:rsidR="008E6433" w:rsidRPr="006555A9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7CC89B49" w14:textId="77777777" w:rsidTr="006555A9">
        <w:trPr>
          <w:trHeight w:val="69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7741" w14:textId="02EE2E3D" w:rsidR="008E6433" w:rsidRDefault="008E6433">
            <w:pPr>
              <w:widowControl w:val="0"/>
              <w:jc w:val="center"/>
            </w:pPr>
            <w:r>
              <w:t>1</w:t>
            </w:r>
            <w:r w:rsidR="00132A95">
              <w:t>3</w:t>
            </w:r>
            <w: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6B77" w14:textId="77777777" w:rsidR="006555A9" w:rsidRPr="006555A9" w:rsidRDefault="006555A9" w:rsidP="006555A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555A9">
              <w:rPr>
                <w:rFonts w:ascii="Times New Roman" w:hAnsi="Times New Roman"/>
                <w:szCs w:val="24"/>
              </w:rPr>
              <w:t>Wspomaganie układu kierowniczego.</w:t>
            </w:r>
          </w:p>
          <w:p w14:paraId="3CAFE09D" w14:textId="5E2C537D" w:rsidR="008E6433" w:rsidRPr="006555A9" w:rsidRDefault="008E6433" w:rsidP="00605656">
            <w:pPr>
              <w:tabs>
                <w:tab w:val="left" w:pos="10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C55F" w14:textId="77777777" w:rsidR="008E6433" w:rsidRPr="006555A9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6555A9" w14:paraId="51BB3ADA" w14:textId="77777777" w:rsidTr="006555A9">
        <w:trPr>
          <w:trHeight w:val="69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D7DA" w14:textId="293B1DC4" w:rsidR="006555A9" w:rsidRDefault="00132A95">
            <w:pPr>
              <w:widowControl w:val="0"/>
              <w:jc w:val="center"/>
            </w:pPr>
            <w:r>
              <w:t>14</w:t>
            </w:r>
            <w:r w:rsidR="006555A9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6D62" w14:textId="2188B81E" w:rsidR="006555A9" w:rsidRPr="006555A9" w:rsidRDefault="006555A9" w:rsidP="006555A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555A9">
              <w:rPr>
                <w:rFonts w:ascii="Times New Roman" w:hAnsi="Times New Roman"/>
                <w:bCs/>
                <w:szCs w:val="24"/>
              </w:rPr>
              <w:t>K</w:t>
            </w:r>
            <w:r w:rsidRPr="006555A9">
              <w:rPr>
                <w:rFonts w:ascii="Times New Roman" w:hAnsi="Times New Roman"/>
                <w:szCs w:val="24"/>
              </w:rPr>
              <w:t>ierownica umieszczona po lewej stronie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225D" w14:textId="77777777" w:rsidR="006555A9" w:rsidRPr="006555A9" w:rsidRDefault="006555A9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2BBA7E8A" w14:textId="77777777" w:rsidTr="00400A4B">
        <w:trPr>
          <w:trHeight w:val="465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22D3797" w14:textId="77777777" w:rsidR="008E6433" w:rsidRDefault="008E6433">
            <w:pPr>
              <w:widowControl w:val="0"/>
              <w:jc w:val="center"/>
            </w:pPr>
            <w:r>
              <w:rPr>
                <w:b/>
                <w:bCs/>
              </w:rPr>
              <w:t>Wymagania techniczne dla układu napędowego</w:t>
            </w:r>
          </w:p>
        </w:tc>
      </w:tr>
      <w:tr w:rsidR="008E6433" w14:paraId="264C48B6" w14:textId="77777777" w:rsidTr="00132A95">
        <w:trPr>
          <w:trHeight w:val="7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3014" w14:textId="6409BD10" w:rsidR="008E6433" w:rsidRDefault="004F59C9">
            <w:pPr>
              <w:widowControl w:val="0"/>
              <w:jc w:val="center"/>
            </w:pPr>
            <w:r>
              <w:t>1</w:t>
            </w:r>
            <w:r w:rsidR="00132A95">
              <w:t>5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2EBA" w14:textId="52B7CCFF" w:rsidR="008E6433" w:rsidRPr="006555A9" w:rsidRDefault="006555A9" w:rsidP="006555A9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6555A9">
              <w:t xml:space="preserve">Prędkość maksymalna </w:t>
            </w:r>
            <w:r w:rsidRPr="006555A9">
              <w:rPr>
                <w:rStyle w:val="WW8Num56z0"/>
              </w:rPr>
              <w:t>nie mniejsza niż</w:t>
            </w:r>
            <w:r w:rsidRPr="006555A9">
              <w:t xml:space="preserve"> 180 km/h </w:t>
            </w:r>
            <w:r w:rsidRPr="006555A9">
              <w:rPr>
                <w:rStyle w:val="WW8Num56z0"/>
              </w:rPr>
              <w:t>(według danych z pkt 29 świadectwa zgodności WE).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9001" w14:textId="77777777" w:rsidR="008E6433" w:rsidRPr="006555A9" w:rsidRDefault="008E6433" w:rsidP="00605656">
            <w:pPr>
              <w:widowControl w:val="0"/>
              <w:spacing w:line="276" w:lineRule="auto"/>
            </w:pPr>
          </w:p>
        </w:tc>
      </w:tr>
      <w:tr w:rsidR="008E6433" w14:paraId="02929441" w14:textId="77777777" w:rsidTr="006555A9">
        <w:trPr>
          <w:trHeight w:val="6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397E" w14:textId="75EF9588" w:rsidR="008E6433" w:rsidRDefault="004F59C9">
            <w:pPr>
              <w:widowControl w:val="0"/>
              <w:jc w:val="center"/>
            </w:pPr>
            <w:r>
              <w:t>1</w:t>
            </w:r>
            <w:r w:rsidR="00132A95">
              <w:t>6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0545F" w14:textId="77777777" w:rsidR="006555A9" w:rsidRPr="006555A9" w:rsidRDefault="006555A9" w:rsidP="006555A9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6555A9">
              <w:rPr>
                <w:color w:val="000000"/>
              </w:rPr>
              <w:t>System stabilizacji toru jazdy.</w:t>
            </w:r>
          </w:p>
          <w:p w14:paraId="06408CA4" w14:textId="338BC414" w:rsidR="008E6433" w:rsidRPr="006555A9" w:rsidRDefault="008E6433" w:rsidP="00AA5115">
            <w:pPr>
              <w:tabs>
                <w:tab w:val="num" w:pos="993"/>
              </w:tabs>
              <w:spacing w:line="276" w:lineRule="auto"/>
              <w:jc w:val="both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1856" w14:textId="77777777" w:rsidR="008E6433" w:rsidRPr="006555A9" w:rsidRDefault="008E6433" w:rsidP="00605656">
            <w:pPr>
              <w:widowControl w:val="0"/>
              <w:spacing w:line="276" w:lineRule="auto"/>
            </w:pPr>
          </w:p>
        </w:tc>
      </w:tr>
      <w:tr w:rsidR="008E6433" w14:paraId="183E19D9" w14:textId="77777777" w:rsidTr="006555A9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4293" w14:textId="0C82F1FB" w:rsidR="008E6433" w:rsidRDefault="004F59C9">
            <w:pPr>
              <w:widowControl w:val="0"/>
              <w:jc w:val="center"/>
            </w:pPr>
            <w:r>
              <w:t>1</w:t>
            </w:r>
            <w:r w:rsidR="00132A95">
              <w:t>7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C7CDC" w14:textId="77777777" w:rsidR="006555A9" w:rsidRPr="006555A9" w:rsidRDefault="006555A9" w:rsidP="006555A9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6555A9">
              <w:rPr>
                <w:color w:val="000000"/>
              </w:rPr>
              <w:t>Układ zapobiegający poślizgowi kół przy ruszaniu pojazdu.</w:t>
            </w:r>
          </w:p>
          <w:p w14:paraId="715CEDC0" w14:textId="13EDF355" w:rsidR="008E6433" w:rsidRPr="006555A9" w:rsidRDefault="008E6433" w:rsidP="00AA5115">
            <w:pPr>
              <w:tabs>
                <w:tab w:val="num" w:pos="993"/>
              </w:tabs>
              <w:spacing w:line="276" w:lineRule="auto"/>
              <w:jc w:val="both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C242" w14:textId="77777777" w:rsidR="008E6433" w:rsidRPr="006555A9" w:rsidRDefault="008E6433" w:rsidP="00605656">
            <w:pPr>
              <w:widowControl w:val="0"/>
              <w:spacing w:line="276" w:lineRule="auto"/>
            </w:pPr>
          </w:p>
        </w:tc>
      </w:tr>
      <w:tr w:rsidR="00605656" w14:paraId="105B3483" w14:textId="77777777" w:rsidTr="00132A95">
        <w:trPr>
          <w:trHeight w:val="14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B79E" w14:textId="437694A3" w:rsidR="00605656" w:rsidRDefault="004F59C9">
            <w:pPr>
              <w:widowControl w:val="0"/>
              <w:jc w:val="center"/>
            </w:pPr>
            <w:r>
              <w:t>1</w:t>
            </w:r>
            <w:r w:rsidR="00132A95">
              <w:t>8</w:t>
            </w:r>
            <w: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1E57" w14:textId="056D39C7" w:rsidR="00605656" w:rsidRPr="006555A9" w:rsidRDefault="006555A9" w:rsidP="006555A9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6555A9">
              <w:rPr>
                <w:color w:val="000000"/>
              </w:rPr>
              <w:t>Przeniesienie napędu za pomocą automatycznej skrzyni biegów ze sprzęgłem hydrokinetycznym lub poprzez skrzynię biegów o konstrukcji dwusprzęgłowej.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9F7C" w14:textId="77777777" w:rsidR="00605656" w:rsidRPr="006555A9" w:rsidRDefault="00605656" w:rsidP="00605656">
            <w:pPr>
              <w:widowControl w:val="0"/>
              <w:spacing w:line="276" w:lineRule="auto"/>
            </w:pPr>
          </w:p>
        </w:tc>
      </w:tr>
      <w:tr w:rsidR="008E6433" w14:paraId="39CD38B5" w14:textId="77777777" w:rsidTr="00400A4B">
        <w:trPr>
          <w:trHeight w:val="52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1725255" w14:textId="77777777" w:rsidR="008E6433" w:rsidRDefault="008E6433">
            <w:pPr>
              <w:widowControl w:val="0"/>
              <w:jc w:val="center"/>
            </w:pPr>
            <w:r>
              <w:rPr>
                <w:b/>
                <w:bCs/>
              </w:rPr>
              <w:lastRenderedPageBreak/>
              <w:t>Wymagania techniczne dla kół jezdnych</w:t>
            </w:r>
          </w:p>
        </w:tc>
      </w:tr>
      <w:tr w:rsidR="008E6433" w14:paraId="52690DDF" w14:textId="77777777" w:rsidTr="00C36222">
        <w:trPr>
          <w:trHeight w:val="8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4994" w14:textId="090688AC" w:rsidR="008E6433" w:rsidRPr="00C36222" w:rsidRDefault="00132A95">
            <w:pPr>
              <w:widowControl w:val="0"/>
              <w:jc w:val="center"/>
            </w:pPr>
            <w:r>
              <w:t>19</w:t>
            </w:r>
            <w:r w:rsidR="008E6433"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73BB" w14:textId="0861341B" w:rsidR="008E6433" w:rsidRPr="00C36222" w:rsidRDefault="00F67051" w:rsidP="00F7499C">
            <w:pPr>
              <w:tabs>
                <w:tab w:val="left" w:pos="2041"/>
              </w:tabs>
              <w:autoSpaceDE w:val="0"/>
              <w:autoSpaceDN w:val="0"/>
              <w:adjustRightInd w:val="0"/>
              <w:spacing w:line="276" w:lineRule="auto"/>
              <w:ind w:left="49"/>
              <w:jc w:val="both"/>
            </w:pPr>
            <w:r w:rsidRPr="00C36222">
              <w:t>Koła jezdne na poszczególnych osiach z ogumieniem bezdętkowym.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92EA" w14:textId="77777777" w:rsidR="008E6433" w:rsidRPr="00C36222" w:rsidRDefault="008E6433">
            <w:pPr>
              <w:widowControl w:val="0"/>
            </w:pPr>
          </w:p>
        </w:tc>
      </w:tr>
      <w:tr w:rsidR="006555A9" w14:paraId="05FBA53D" w14:textId="77777777" w:rsidTr="00C36222">
        <w:trPr>
          <w:trHeight w:val="15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93D" w14:textId="10F1F1CA" w:rsidR="006555A9" w:rsidRPr="00C36222" w:rsidRDefault="00132A95">
            <w:pPr>
              <w:widowControl w:val="0"/>
              <w:jc w:val="center"/>
            </w:pPr>
            <w:r>
              <w:t>20</w:t>
            </w:r>
            <w:r w:rsid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A297" w14:textId="77777777" w:rsidR="00C36222" w:rsidRDefault="006555A9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C36222">
              <w:rPr>
                <w:rFonts w:ascii="Times New Roman" w:hAnsi="Times New Roman"/>
                <w:color w:val="000000"/>
                <w:szCs w:val="24"/>
              </w:rPr>
              <w:t>Komplet 4 kół z ogumieniem letnim z fabrycznej oferty producenta pojazdów.</w:t>
            </w:r>
          </w:p>
          <w:p w14:paraId="36DFE478" w14:textId="5DE6B6C5" w:rsidR="006555A9" w:rsidRPr="00C36222" w:rsidRDefault="006555A9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C36222">
              <w:rPr>
                <w:rFonts w:ascii="Times New Roman" w:hAnsi="Times New Roman"/>
                <w:color w:val="000000"/>
                <w:szCs w:val="24"/>
              </w:rPr>
              <w:t xml:space="preserve"> W przypadku pojazdu wyposażonego w pełnowymiarowe koło zapasowe, bieżnik w ogumieniu letnim nie jest kierunkowy.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A8FC" w14:textId="77777777" w:rsidR="006555A9" w:rsidRPr="00C36222" w:rsidRDefault="006555A9">
            <w:pPr>
              <w:widowControl w:val="0"/>
            </w:pPr>
          </w:p>
        </w:tc>
      </w:tr>
      <w:tr w:rsidR="006555A9" w14:paraId="759382F1" w14:textId="77777777" w:rsidTr="00CE5AED">
        <w:trPr>
          <w:trHeight w:val="43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7504" w14:textId="17886E92" w:rsidR="006555A9" w:rsidRPr="00C36222" w:rsidRDefault="00132A95">
            <w:pPr>
              <w:widowControl w:val="0"/>
              <w:jc w:val="center"/>
            </w:pPr>
            <w:r>
              <w:t>21</w:t>
            </w:r>
            <w:r w:rsid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E934" w14:textId="0776529E" w:rsidR="006555A9" w:rsidRPr="00C36222" w:rsidRDefault="006555A9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C36222">
              <w:rPr>
                <w:rFonts w:ascii="Times New Roman" w:hAnsi="Times New Roman"/>
                <w:szCs w:val="24"/>
              </w:rPr>
              <w:t>Komplet 4 kół z ogumieniem śniegowym (zimowym) z oferty producenta/importera/dealera pojazdów. Musi istnieć możliwość eksploatacji pojazdu z oferowanymi oponami śniegowymi (zimowymi) przy wykorzystaniu obręczy kół określonych w pkt 1.4.6.2</w:t>
            </w:r>
            <w:r w:rsidR="00C36222" w:rsidRPr="00C36222">
              <w:rPr>
                <w:rFonts w:ascii="Times New Roman" w:hAnsi="Times New Roman"/>
                <w:szCs w:val="24"/>
              </w:rPr>
              <w:t xml:space="preserve"> Załącznika nr 3 do SWZ. </w:t>
            </w:r>
            <w:r w:rsidRPr="00C36222">
              <w:rPr>
                <w:rFonts w:ascii="Times New Roman" w:hAnsi="Times New Roman"/>
                <w:szCs w:val="24"/>
              </w:rPr>
              <w:t>Opony zimowe posiada</w:t>
            </w:r>
            <w:r w:rsidR="00C36222" w:rsidRPr="00C36222">
              <w:rPr>
                <w:rFonts w:ascii="Times New Roman" w:hAnsi="Times New Roman"/>
                <w:szCs w:val="24"/>
              </w:rPr>
              <w:t>ją</w:t>
            </w:r>
            <w:r w:rsidRPr="00C36222">
              <w:rPr>
                <w:rFonts w:ascii="Times New Roman" w:hAnsi="Times New Roman"/>
                <w:szCs w:val="24"/>
              </w:rPr>
              <w:t xml:space="preserve"> przyczepność na mokrej nawierzchni, co najmniej klasy B zgodnie </w:t>
            </w:r>
            <w:r w:rsidRPr="00C36222">
              <w:rPr>
                <w:rFonts w:ascii="Times New Roman" w:hAnsi="Times New Roman"/>
                <w:szCs w:val="24"/>
              </w:rPr>
              <w:br/>
              <w:t xml:space="preserve">z Rozporządzeniem Parlamentu Europejskiego i Rady (WE) nr 2020/740 z dnia 25 maja 2020 r. w sprawie etykietowania opon pod kątem efektywności paliwowej </w:t>
            </w:r>
            <w:r w:rsidRPr="00C36222">
              <w:rPr>
                <w:rFonts w:ascii="Times New Roman" w:hAnsi="Times New Roman"/>
                <w:szCs w:val="24"/>
              </w:rPr>
              <w:br/>
              <w:t>i innych zasadniczych parametrów zmieniające rozporządzenie (UE) 2017/1369 oraz uchylające rozporządzenie (WE) nr 1222/2009.</w:t>
            </w:r>
            <w:r w:rsidR="00C36222" w:rsidRPr="00C36222">
              <w:rPr>
                <w:rFonts w:ascii="Times New Roman" w:hAnsi="Times New Roman"/>
                <w:szCs w:val="24"/>
              </w:rPr>
              <w:t xml:space="preserve"> I</w:t>
            </w:r>
            <w:r w:rsidRPr="00C36222">
              <w:rPr>
                <w:rFonts w:ascii="Times New Roman" w:hAnsi="Times New Roman"/>
                <w:szCs w:val="24"/>
              </w:rPr>
              <w:t>dentyczn</w:t>
            </w:r>
            <w:r w:rsidR="00C36222" w:rsidRPr="00C36222">
              <w:rPr>
                <w:rFonts w:ascii="Times New Roman" w:hAnsi="Times New Roman"/>
                <w:szCs w:val="24"/>
              </w:rPr>
              <w:t>e</w:t>
            </w:r>
            <w:r w:rsidRPr="00C36222">
              <w:rPr>
                <w:rFonts w:ascii="Times New Roman" w:hAnsi="Times New Roman"/>
                <w:szCs w:val="24"/>
              </w:rPr>
              <w:t xml:space="preserve"> opon</w:t>
            </w:r>
            <w:r w:rsidR="00C36222" w:rsidRPr="00C36222">
              <w:rPr>
                <w:rFonts w:ascii="Times New Roman" w:hAnsi="Times New Roman"/>
                <w:szCs w:val="24"/>
              </w:rPr>
              <w:t>y</w:t>
            </w:r>
            <w:r w:rsidRPr="00C36222">
              <w:rPr>
                <w:rFonts w:ascii="Times New Roman" w:hAnsi="Times New Roman"/>
                <w:szCs w:val="24"/>
              </w:rPr>
              <w:t xml:space="preserve"> śniegow</w:t>
            </w:r>
            <w:r w:rsidR="00C36222" w:rsidRPr="00C36222">
              <w:rPr>
                <w:rFonts w:ascii="Times New Roman" w:hAnsi="Times New Roman"/>
                <w:szCs w:val="24"/>
              </w:rPr>
              <w:t>e</w:t>
            </w:r>
            <w:r w:rsidRPr="00C36222">
              <w:rPr>
                <w:rFonts w:ascii="Times New Roman" w:hAnsi="Times New Roman"/>
                <w:szCs w:val="24"/>
              </w:rPr>
              <w:t xml:space="preserve"> (zimow</w:t>
            </w:r>
            <w:r w:rsidR="00C36222" w:rsidRPr="00C36222">
              <w:rPr>
                <w:rFonts w:ascii="Times New Roman" w:hAnsi="Times New Roman"/>
                <w:szCs w:val="24"/>
              </w:rPr>
              <w:t>e</w:t>
            </w:r>
            <w:r w:rsidRPr="00C36222">
              <w:rPr>
                <w:rFonts w:ascii="Times New Roman" w:hAnsi="Times New Roman"/>
                <w:szCs w:val="24"/>
              </w:rPr>
              <w:t>) dla wszystkich dostarczonych pojazdów.</w:t>
            </w:r>
            <w:r w:rsidRPr="00C3622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460F" w14:textId="77777777" w:rsidR="006555A9" w:rsidRPr="00C36222" w:rsidRDefault="006555A9">
            <w:pPr>
              <w:widowControl w:val="0"/>
            </w:pPr>
          </w:p>
        </w:tc>
      </w:tr>
      <w:tr w:rsidR="008E6433" w14:paraId="2800801B" w14:textId="77777777" w:rsidTr="00C36222">
        <w:trPr>
          <w:trHeight w:val="15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60F50" w14:textId="5DF9DBC1" w:rsidR="008E6433" w:rsidRPr="00C36222" w:rsidRDefault="00132A95">
            <w:pPr>
              <w:widowControl w:val="0"/>
              <w:jc w:val="center"/>
            </w:pPr>
            <w:r>
              <w:t>22</w:t>
            </w:r>
            <w:r w:rsidR="008E6433"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A73D" w14:textId="28F9B342" w:rsidR="00C36222" w:rsidRPr="00C36222" w:rsidRDefault="00C36222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C36222">
              <w:rPr>
                <w:rFonts w:ascii="Times New Roman" w:hAnsi="Times New Roman"/>
                <w:szCs w:val="24"/>
              </w:rPr>
              <w:t>Pojazd wyposażony w pełnowymiarowe koło zapasowe identyczne z kołami (obręcz + opona) opisanymi w pkt 1.4.6.2 Załącznika nr 3 do SWZ lub koło dojazdowe lub zestaw naprawczy zgodnie z ofertą handlową producenta pojazdów.</w:t>
            </w:r>
          </w:p>
          <w:p w14:paraId="51C627BC" w14:textId="2F28A0C4" w:rsidR="00D60D2B" w:rsidRPr="00C36222" w:rsidRDefault="00D60D2B" w:rsidP="00AA5115">
            <w:pPr>
              <w:tabs>
                <w:tab w:val="left" w:pos="2041"/>
              </w:tabs>
              <w:autoSpaceDE w:val="0"/>
              <w:autoSpaceDN w:val="0"/>
              <w:adjustRightInd w:val="0"/>
              <w:spacing w:line="276" w:lineRule="auto"/>
              <w:ind w:left="49"/>
              <w:jc w:val="both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2F90" w14:textId="77777777" w:rsidR="008E6433" w:rsidRPr="00C36222" w:rsidRDefault="008E6433">
            <w:pPr>
              <w:widowControl w:val="0"/>
            </w:pPr>
          </w:p>
        </w:tc>
      </w:tr>
      <w:tr w:rsidR="008E6433" w14:paraId="0048A960" w14:textId="77777777" w:rsidTr="00C36222">
        <w:trPr>
          <w:trHeight w:val="12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48A7" w14:textId="5204BFFA" w:rsidR="008E6433" w:rsidRPr="00C36222" w:rsidRDefault="008E6433">
            <w:pPr>
              <w:widowControl w:val="0"/>
              <w:jc w:val="center"/>
            </w:pPr>
            <w:r w:rsidRPr="00C36222">
              <w:t>2</w:t>
            </w:r>
            <w:r w:rsidR="00132A95">
              <w:t>3</w:t>
            </w:r>
            <w:r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1A62" w14:textId="6A26CD5B" w:rsidR="00C36222" w:rsidRPr="00C36222" w:rsidRDefault="00C36222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C36222">
              <w:rPr>
                <w:rFonts w:ascii="Times New Roman" w:hAnsi="Times New Roman"/>
                <w:color w:val="000000"/>
                <w:szCs w:val="24"/>
              </w:rPr>
              <w:t xml:space="preserve">Zastosowane zespoły opona/koło na poszczególnych osiach pojazdu opisane w pkt 1.4.6.2 oraz 1.4.6.3 Załącznika nr 3 do SWZ  </w:t>
            </w:r>
            <w:r w:rsidR="00132A95">
              <w:rPr>
                <w:rFonts w:ascii="Times New Roman" w:hAnsi="Times New Roman"/>
                <w:color w:val="000000"/>
                <w:szCs w:val="24"/>
              </w:rPr>
              <w:t xml:space="preserve">są </w:t>
            </w:r>
            <w:r w:rsidRPr="00C36222">
              <w:rPr>
                <w:rFonts w:ascii="Times New Roman" w:hAnsi="Times New Roman"/>
                <w:color w:val="000000"/>
                <w:szCs w:val="24"/>
              </w:rPr>
              <w:t>zgodne z danymi z pkt 35 świadectwa zgodności WE.</w:t>
            </w:r>
          </w:p>
          <w:p w14:paraId="34D2F507" w14:textId="1931DD0B" w:rsidR="00D60D2B" w:rsidRPr="00C36222" w:rsidRDefault="00D60D2B" w:rsidP="00400A4B">
            <w:pPr>
              <w:tabs>
                <w:tab w:val="left" w:pos="2041"/>
              </w:tabs>
              <w:autoSpaceDE w:val="0"/>
              <w:autoSpaceDN w:val="0"/>
              <w:adjustRightInd w:val="0"/>
              <w:spacing w:line="276" w:lineRule="auto"/>
              <w:ind w:left="49"/>
              <w:jc w:val="both"/>
              <w:rPr>
                <w:highlight w:val="yellow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D687" w14:textId="77777777" w:rsidR="008E6433" w:rsidRPr="00C36222" w:rsidRDefault="008E6433">
            <w:pPr>
              <w:widowControl w:val="0"/>
            </w:pPr>
          </w:p>
        </w:tc>
      </w:tr>
      <w:tr w:rsidR="008E6433" w14:paraId="4FFA1BE5" w14:textId="77777777" w:rsidTr="00C36222">
        <w:trPr>
          <w:trHeight w:val="8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816B" w14:textId="5A74DE4D" w:rsidR="008E6433" w:rsidRPr="00C36222" w:rsidRDefault="008E6433">
            <w:pPr>
              <w:widowControl w:val="0"/>
              <w:jc w:val="center"/>
            </w:pPr>
            <w:r w:rsidRPr="00C36222">
              <w:t>2</w:t>
            </w:r>
            <w:r w:rsidR="00132A95">
              <w:t>4</w:t>
            </w:r>
            <w:r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D2E4" w14:textId="43AB63C0" w:rsidR="008E6433" w:rsidRPr="00C36222" w:rsidRDefault="00C36222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C36222">
              <w:rPr>
                <w:rFonts w:ascii="Times New Roman" w:hAnsi="Times New Roman"/>
                <w:color w:val="000000"/>
                <w:szCs w:val="24"/>
              </w:rPr>
              <w:t>Opony nie starsze niż 78 tygodni licząc od terminu odbioru danej partii pojazdów.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6826" w14:textId="77777777" w:rsidR="008E6433" w:rsidRPr="00C36222" w:rsidRDefault="008E6433">
            <w:pPr>
              <w:widowControl w:val="0"/>
            </w:pPr>
          </w:p>
        </w:tc>
      </w:tr>
      <w:tr w:rsidR="008E6433" w14:paraId="071D5A26" w14:textId="77777777" w:rsidTr="00C36222">
        <w:trPr>
          <w:trHeight w:val="8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12D5" w14:textId="02289951" w:rsidR="008E6433" w:rsidRPr="00C36222" w:rsidRDefault="008E6433">
            <w:pPr>
              <w:widowControl w:val="0"/>
              <w:jc w:val="center"/>
            </w:pPr>
            <w:r w:rsidRPr="00C36222">
              <w:t>2</w:t>
            </w:r>
            <w:r w:rsidR="00132A95">
              <w:t>5</w:t>
            </w:r>
            <w:r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6D21E" w14:textId="1F48B744" w:rsidR="00C36222" w:rsidRPr="00C36222" w:rsidRDefault="00C36222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C36222">
              <w:rPr>
                <w:rFonts w:ascii="Times New Roman" w:hAnsi="Times New Roman"/>
                <w:color w:val="000000"/>
                <w:szCs w:val="24"/>
              </w:rPr>
              <w:t>Opony fabrycznie nowe i homologowane, niebieżnikowane.</w:t>
            </w:r>
          </w:p>
          <w:p w14:paraId="1598573D" w14:textId="361E5C08" w:rsidR="008E6433" w:rsidRPr="00C36222" w:rsidRDefault="008E6433" w:rsidP="00475845">
            <w:pPr>
              <w:tabs>
                <w:tab w:val="left" w:pos="2041"/>
              </w:tabs>
              <w:autoSpaceDE w:val="0"/>
              <w:autoSpaceDN w:val="0"/>
              <w:adjustRightInd w:val="0"/>
              <w:spacing w:line="276" w:lineRule="auto"/>
              <w:ind w:left="55"/>
              <w:jc w:val="both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7B2E" w14:textId="77777777" w:rsidR="008E6433" w:rsidRPr="00C36222" w:rsidRDefault="008E6433">
            <w:pPr>
              <w:widowControl w:val="0"/>
            </w:pPr>
          </w:p>
        </w:tc>
      </w:tr>
      <w:tr w:rsidR="00D86051" w14:paraId="6BFE2E3B" w14:textId="77777777" w:rsidTr="00400A4B">
        <w:trPr>
          <w:trHeight w:val="35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2CCF5CA" w14:textId="77777777" w:rsidR="00D86051" w:rsidRDefault="00D86051" w:rsidP="00D86051">
            <w:pPr>
              <w:widowControl w:val="0"/>
              <w:jc w:val="center"/>
            </w:pPr>
            <w:r>
              <w:rPr>
                <w:b/>
                <w:bCs/>
              </w:rPr>
              <w:t>Wymagania techniczne dla instalacji elektrycznej</w:t>
            </w:r>
          </w:p>
        </w:tc>
      </w:tr>
      <w:tr w:rsidR="00D86051" w14:paraId="4B274820" w14:textId="77777777" w:rsidTr="00C36222">
        <w:trPr>
          <w:trHeight w:val="8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8433" w14:textId="725E8AA7" w:rsidR="00D86051" w:rsidRDefault="00AF26BE" w:rsidP="00D86051">
            <w:pPr>
              <w:widowControl w:val="0"/>
              <w:jc w:val="center"/>
            </w:pPr>
            <w:r>
              <w:t>2</w:t>
            </w:r>
            <w:r w:rsidR="00132A95">
              <w:t>6</w:t>
            </w:r>
            <w:r w:rsidR="00D86051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4841" w14:textId="53FD8974" w:rsidR="00475845" w:rsidRPr="00C36222" w:rsidRDefault="00C36222" w:rsidP="00C36222">
            <w:pPr>
              <w:pStyle w:val="Mario"/>
              <w:spacing w:line="100" w:lineRule="atLeast"/>
              <w:ind w:left="9"/>
              <w:rPr>
                <w:rFonts w:ascii="Times New Roman" w:hAnsi="Times New Roman"/>
                <w:color w:val="000000"/>
                <w:szCs w:val="24"/>
              </w:rPr>
            </w:pPr>
            <w:r w:rsidRPr="00C36222">
              <w:rPr>
                <w:rFonts w:ascii="Times New Roman" w:hAnsi="Times New Roman"/>
                <w:color w:val="000000"/>
                <w:szCs w:val="24"/>
              </w:rPr>
              <w:t xml:space="preserve">Napięcie znamionowe instalacji elektrycznej 12V DC 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C36222">
              <w:rPr>
                <w:rFonts w:ascii="Times New Roman" w:hAnsi="Times New Roman"/>
                <w:color w:val="000000"/>
                <w:szCs w:val="24"/>
              </w:rPr>
              <w:t>(„-” na masie).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DA81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25CEBC9F" w14:textId="77777777" w:rsidTr="00CE5AED">
        <w:trPr>
          <w:trHeight w:val="12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D57B" w14:textId="2A694B7C" w:rsidR="00D86051" w:rsidRDefault="004F59C9" w:rsidP="006B6CE5">
            <w:pPr>
              <w:widowControl w:val="0"/>
              <w:jc w:val="center"/>
            </w:pPr>
            <w:r>
              <w:lastRenderedPageBreak/>
              <w:t>2</w:t>
            </w:r>
            <w:r w:rsidR="00132A95">
              <w:t>7</w:t>
            </w:r>
            <w:r w:rsidR="00D86051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B210" w14:textId="686D1873" w:rsidR="00D86051" w:rsidRPr="00C36222" w:rsidRDefault="00C36222" w:rsidP="00C94052">
            <w:pPr>
              <w:autoSpaceDE w:val="0"/>
              <w:autoSpaceDN w:val="0"/>
              <w:adjustRightInd w:val="0"/>
              <w:ind w:left="49" w:hanging="49"/>
              <w:jc w:val="both"/>
            </w:pPr>
            <w:r w:rsidRPr="00C36222">
              <w:rPr>
                <w:lang w:eastAsia="pl-PL"/>
              </w:rPr>
              <w:t>Akumulator o największej pojemności i największym prądzie rozruchowym z fabrycznej oferty producenta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FC9B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22405838" w14:textId="77777777" w:rsidTr="00C36222">
        <w:trPr>
          <w:trHeight w:val="8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F269" w14:textId="1C915F4E" w:rsidR="00D86051" w:rsidRDefault="004F59C9" w:rsidP="006B6CE5">
            <w:pPr>
              <w:widowControl w:val="0"/>
              <w:jc w:val="center"/>
            </w:pPr>
            <w:r>
              <w:t>2</w:t>
            </w:r>
            <w:r w:rsidR="00132A95">
              <w:t>8</w:t>
            </w:r>
            <w:r w:rsidR="00D86051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6707" w14:textId="41ECDAFA" w:rsidR="00D86051" w:rsidRPr="00C36222" w:rsidRDefault="00C36222" w:rsidP="00475845">
            <w:pPr>
              <w:spacing w:line="276" w:lineRule="auto"/>
              <w:jc w:val="both"/>
            </w:pPr>
            <w:r w:rsidRPr="00C36222">
              <w:rPr>
                <w:lang w:eastAsia="pl-PL"/>
              </w:rPr>
              <w:t>Alternator o najwyższej mocy z fabrycznej oferty producenta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8349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24577373" w14:textId="77777777" w:rsidTr="00400A4B">
        <w:trPr>
          <w:trHeight w:val="35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98527E0" w14:textId="77777777" w:rsidR="00D86051" w:rsidRDefault="00D86051" w:rsidP="00D86051">
            <w:pPr>
              <w:widowControl w:val="0"/>
              <w:tabs>
                <w:tab w:val="left" w:pos="1824"/>
              </w:tabs>
              <w:spacing w:line="100" w:lineRule="atLeast"/>
              <w:ind w:left="920" w:hanging="9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techniczne dla wyposażenia pojazdu</w:t>
            </w:r>
          </w:p>
        </w:tc>
      </w:tr>
      <w:tr w:rsidR="00D86051" w14:paraId="101FB764" w14:textId="77777777" w:rsidTr="00494444">
        <w:trPr>
          <w:trHeight w:val="8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C9A9" w14:textId="3664CFB0" w:rsidR="00D86051" w:rsidRDefault="00132A95" w:rsidP="00D86051">
            <w:pPr>
              <w:widowControl w:val="0"/>
              <w:jc w:val="center"/>
            </w:pPr>
            <w:r>
              <w:t>29</w:t>
            </w:r>
            <w:r w:rsidR="000820F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2BCA" w14:textId="1C17DD72" w:rsidR="00D86051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Trzypunktowe pasy bezpieczeństwa dla wszystkich miejsc siedzących.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C497" w14:textId="77777777" w:rsidR="00D86051" w:rsidRPr="00494444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3CB0168" w14:textId="77777777" w:rsidTr="00494444">
        <w:trPr>
          <w:trHeight w:val="8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73E5" w14:textId="5E77F8DA" w:rsidR="00CE5AED" w:rsidRDefault="00132A95" w:rsidP="00D86051">
            <w:pPr>
              <w:widowControl w:val="0"/>
              <w:jc w:val="center"/>
            </w:pPr>
            <w:r>
              <w:t>30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1EE9" w14:textId="4581D881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Poduszki gazowe przednie i boczne, co najmniej dla I-go rzędu siedzeń.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C14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649239D8" w14:textId="77777777" w:rsidTr="00494444">
        <w:trPr>
          <w:trHeight w:val="5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6AB9" w14:textId="03150EA5" w:rsidR="00CE5AED" w:rsidRDefault="00132A95" w:rsidP="00D86051">
            <w:pPr>
              <w:widowControl w:val="0"/>
              <w:jc w:val="center"/>
            </w:pPr>
            <w:r>
              <w:t>31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FD5E" w14:textId="7646090C" w:rsidR="00CE5AED" w:rsidRPr="00494444" w:rsidRDefault="00632611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Pełno</w:t>
            </w:r>
            <w:bookmarkStart w:id="1" w:name="_GoBack"/>
            <w:bookmarkEnd w:id="1"/>
            <w:r w:rsidR="00CE5AED" w:rsidRPr="00494444">
              <w:rPr>
                <w:rFonts w:ascii="Times New Roman" w:hAnsi="Times New Roman"/>
                <w:color w:val="000000"/>
                <w:szCs w:val="24"/>
              </w:rPr>
              <w:t>wymiarowe kurtyny gazowe boczne.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E7E6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21FD5562" w14:textId="77777777" w:rsidTr="00494444">
        <w:trPr>
          <w:trHeight w:val="8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A59B" w14:textId="6C5D2D17" w:rsidR="00CE5AED" w:rsidRDefault="00132A95" w:rsidP="00D86051">
            <w:pPr>
              <w:widowControl w:val="0"/>
              <w:jc w:val="center"/>
            </w:pPr>
            <w:r>
              <w:t>32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27B0" w14:textId="39C2E2CF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Elektrycznie sterowane i podgrzewane lusterka zewnętrzne.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78DB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3354C52" w14:textId="77777777" w:rsidTr="00494444">
        <w:trPr>
          <w:trHeight w:val="11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4788" w14:textId="505B21DF" w:rsidR="00CE5AED" w:rsidRDefault="00132A95" w:rsidP="00D86051">
            <w:pPr>
              <w:widowControl w:val="0"/>
              <w:jc w:val="center"/>
            </w:pPr>
            <w:r>
              <w:t>33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FBFA" w14:textId="118A6E3E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Elektrycznie opuszczane i podnoszone szyby drzwi przednich i tylnych z możliwością blokowania szyb w drzwiach tylnych z miejsca kierowcy.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A246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0368AC97" w14:textId="77777777" w:rsidTr="00494444">
        <w:trPr>
          <w:trHeight w:val="70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FF4F" w14:textId="593A2021" w:rsidR="00CE5AED" w:rsidRDefault="00132A95" w:rsidP="00D86051">
            <w:pPr>
              <w:widowControl w:val="0"/>
              <w:jc w:val="center"/>
            </w:pPr>
            <w:r>
              <w:t>34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76FA" w14:textId="3150B1A5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color w:val="000000"/>
                <w:szCs w:val="24"/>
              </w:rPr>
              <w:t>Szyba tylna podgrzewana, wyposażona w wycieraczkę i spryskiwacz</w:t>
            </w:r>
            <w:r w:rsidRPr="0049444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49A1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162A9949" w14:textId="77777777" w:rsidTr="00494444">
        <w:trPr>
          <w:trHeight w:val="69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816E" w14:textId="708C2D35" w:rsidR="00CE5AED" w:rsidRDefault="00132A95" w:rsidP="00D86051">
            <w:pPr>
              <w:widowControl w:val="0"/>
              <w:jc w:val="center"/>
            </w:pPr>
            <w:r>
              <w:t>35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87F" w14:textId="2A34E661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Światła do jazdy dziennej wykonane w technologii LED.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C18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7671D2E" w14:textId="77777777" w:rsidTr="00494444">
        <w:trPr>
          <w:trHeight w:val="14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E0C8" w14:textId="7822065A" w:rsidR="00CE5AED" w:rsidRDefault="00132A95" w:rsidP="00D86051">
            <w:pPr>
              <w:widowControl w:val="0"/>
              <w:jc w:val="center"/>
            </w:pPr>
            <w:r>
              <w:t>36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2A8D" w14:textId="5C2CBFF0" w:rsidR="00CE5AED" w:rsidRPr="00494444" w:rsidRDefault="00CE5AED" w:rsidP="00CE5AED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color w:val="000000"/>
                <w:szCs w:val="24"/>
              </w:rPr>
              <w:t>Światła przeciwmgłowe przednie z oferty producenta pojazdów, posiadające homologację, wbudowane w zderzak, spojler lub światła zintegrowane z lampami zespolonymi.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518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24B7A73" w14:textId="77777777" w:rsidTr="00494444">
        <w:trPr>
          <w:trHeight w:val="12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E67B" w14:textId="4EDF19EB" w:rsidR="00CE5AED" w:rsidRDefault="00132A95" w:rsidP="00D86051">
            <w:pPr>
              <w:widowControl w:val="0"/>
              <w:jc w:val="center"/>
            </w:pPr>
            <w:r>
              <w:t>37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C059" w14:textId="1CA48C83" w:rsidR="00CE5AED" w:rsidRPr="00494444" w:rsidRDefault="00CE5AED" w:rsidP="00CE5AED">
            <w:pPr>
              <w:pStyle w:val="Mario"/>
              <w:tabs>
                <w:tab w:val="left" w:pos="993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 xml:space="preserve">Kierownica wielofunkcyjna </w:t>
            </w:r>
            <w:r w:rsidRPr="00494444">
              <w:rPr>
                <w:rFonts w:ascii="Times New Roman" w:hAnsi="Times New Roman"/>
                <w:color w:val="000000"/>
                <w:szCs w:val="24"/>
              </w:rPr>
              <w:t>wykończona skórą</w:t>
            </w:r>
            <w:r w:rsidRPr="00494444">
              <w:rPr>
                <w:rFonts w:ascii="Times New Roman" w:hAnsi="Times New Roman"/>
                <w:szCs w:val="24"/>
              </w:rPr>
              <w:t xml:space="preserve"> umożliwiająca obsługę, co najmniej radioodtwarzacza i zestawu głośnomówiącego telefonu komórkowego.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CAA1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34F0E8B" w14:textId="77777777" w:rsidTr="00494444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FDD2" w14:textId="66D3613F" w:rsidR="00CE5AED" w:rsidRDefault="00132A95" w:rsidP="00D86051">
            <w:pPr>
              <w:widowControl w:val="0"/>
              <w:jc w:val="center"/>
            </w:pPr>
            <w:r>
              <w:t>38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0688" w14:textId="6A09B8E6" w:rsidR="00CE5AED" w:rsidRPr="00494444" w:rsidRDefault="00CE5AED" w:rsidP="00CE5AED">
            <w:pPr>
              <w:pStyle w:val="Mario"/>
              <w:tabs>
                <w:tab w:val="left" w:pos="993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Wewnętrzne lusterko wsteczne.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4D73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6DF7572" w14:textId="77777777" w:rsidTr="00494444">
        <w:trPr>
          <w:trHeight w:val="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F852" w14:textId="6C500B0A" w:rsidR="00CE5AED" w:rsidRDefault="00132A95" w:rsidP="00D86051">
            <w:pPr>
              <w:widowControl w:val="0"/>
              <w:jc w:val="center"/>
            </w:pPr>
            <w:r>
              <w:t>39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425F" w14:textId="4AC1C1BB" w:rsidR="00CE5AED" w:rsidRPr="00494444" w:rsidRDefault="00CE5AED" w:rsidP="00CE5AED">
            <w:pPr>
              <w:pStyle w:val="Mario"/>
              <w:tabs>
                <w:tab w:val="left" w:pos="993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Komputer pokładowy.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1585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7E385465" w14:textId="77777777" w:rsidTr="00494444">
        <w:trPr>
          <w:trHeight w:val="6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CF5D" w14:textId="6C8ADD59" w:rsidR="00CE5AED" w:rsidRDefault="00132A95" w:rsidP="00D86051">
            <w:pPr>
              <w:widowControl w:val="0"/>
              <w:jc w:val="center"/>
            </w:pPr>
            <w:r>
              <w:t>40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0FE1" w14:textId="708B8033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color w:val="000000"/>
                <w:szCs w:val="24"/>
              </w:rPr>
              <w:t>Centralny zamek sterowany pilotem.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1690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2A993BD3" w14:textId="77777777" w:rsidTr="00F573D1">
        <w:trPr>
          <w:trHeight w:val="18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1304" w14:textId="7C6DCAAF" w:rsidR="00CE5AED" w:rsidRDefault="00132A95" w:rsidP="00D86051">
            <w:pPr>
              <w:widowControl w:val="0"/>
              <w:jc w:val="center"/>
            </w:pPr>
            <w:r>
              <w:lastRenderedPageBreak/>
              <w:t>41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5832" w14:textId="39B55FBE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color w:val="000000"/>
                <w:szCs w:val="24"/>
              </w:rPr>
              <w:t>Regulacja siedzenia kierowcy, co najmniej w płaszczyznach: przód – tył, góra- dół oraz siedzenia pasażera, co najmniej w płaszczyźnie: przód – tył. Płynna regulacja pochylenia oparć siedzeń I-go rzędu realizowana manualnie  (z wykorzystaniem np. uchwytu, pokrętła) lub automatycznie.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448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57AAFFE0" w14:textId="77777777" w:rsidTr="00494444">
        <w:trPr>
          <w:trHeight w:val="8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C53E" w14:textId="418F0F1B" w:rsidR="00CE5AED" w:rsidRDefault="00132A95" w:rsidP="00D86051">
            <w:pPr>
              <w:widowControl w:val="0"/>
              <w:jc w:val="center"/>
            </w:pPr>
            <w:r>
              <w:t>42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D0C9" w14:textId="6261669D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color w:val="000000"/>
                <w:szCs w:val="24"/>
              </w:rPr>
              <w:t>Minimum dwa komplety kluczyków/kart do pojazdu i pilotów do sterowania centralnym zamkiem.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931F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571C313D" w14:textId="77777777" w:rsidTr="00494444">
        <w:trPr>
          <w:trHeight w:val="2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5710" w14:textId="3ACC488E" w:rsidR="00CE5AED" w:rsidRDefault="00132A95" w:rsidP="00D86051">
            <w:pPr>
              <w:widowControl w:val="0"/>
              <w:jc w:val="center"/>
            </w:pPr>
            <w:r>
              <w:t>43.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D242" w14:textId="79AC0189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 xml:space="preserve">Radioodbiornik </w:t>
            </w:r>
            <w:r w:rsidRPr="00494444">
              <w:rPr>
                <w:rFonts w:ascii="Times New Roman" w:eastAsia="Calibri" w:hAnsi="Times New Roman"/>
                <w:szCs w:val="24"/>
              </w:rPr>
              <w:t>montowany na linii fabrycznej wyposażony w</w:t>
            </w:r>
            <w:r w:rsidRPr="00494444">
              <w:rPr>
                <w:rFonts w:ascii="Times New Roman" w:hAnsi="Times New Roman"/>
                <w:szCs w:val="24"/>
              </w:rPr>
              <w:t xml:space="preserve"> kolorowy monitor o przekątnej min. 6 cali, zintegrowany (zabudowany) w desce rozdzielczej pojazdu (konsoli centralnej). Radioodbiornik wyposażony,</w:t>
            </w:r>
            <w:r w:rsidRPr="00494444">
              <w:rPr>
                <w:rFonts w:ascii="Times New Roman" w:eastAsia="Calibri" w:hAnsi="Times New Roman"/>
                <w:szCs w:val="24"/>
              </w:rPr>
              <w:t xml:space="preserve"> co najmniej w (dwa) głośniki i bezprzewodowy zestaw głośnomówiący telefonii komórkowej działający w systemie Bluetooth.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18D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66E37F6" w14:textId="77777777" w:rsidTr="00494444">
        <w:trPr>
          <w:trHeight w:val="12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0575" w14:textId="39D91913" w:rsidR="00CE5AED" w:rsidRDefault="00132A95" w:rsidP="00D86051">
            <w:pPr>
              <w:widowControl w:val="0"/>
              <w:jc w:val="center"/>
            </w:pPr>
            <w:r>
              <w:t>44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2FF8" w14:textId="073ACCCE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Kamera cofania montowana na linii fabrycznej, wyświetlająca obszar za pojazdem na kolorowym monitorze radioodbiornika, o którym mowa w pkt 1.4.8.15</w:t>
            </w:r>
            <w:r w:rsidR="00494444">
              <w:rPr>
                <w:rFonts w:ascii="Times New Roman" w:hAnsi="Times New Roman"/>
                <w:szCs w:val="24"/>
              </w:rPr>
              <w:t xml:space="preserve"> Załącznika nr 3 do SWZ.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2E76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4677152" w14:textId="77777777" w:rsidTr="00494444">
        <w:trPr>
          <w:trHeight w:val="8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1087" w14:textId="1C07CEA8" w:rsidR="00CE5AED" w:rsidRDefault="00132A95" w:rsidP="00D86051">
            <w:pPr>
              <w:widowControl w:val="0"/>
              <w:jc w:val="center"/>
            </w:pPr>
            <w:r>
              <w:t>45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EB19" w14:textId="0314A7F9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color w:val="000000"/>
                <w:szCs w:val="24"/>
              </w:rPr>
              <w:t>Przestrzeń bagażowa pojazdu wyposażona w składaną żaluzję lub roletę.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1909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16E962CD" w14:textId="77777777" w:rsidTr="00494444">
        <w:trPr>
          <w:trHeight w:val="82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6298" w14:textId="127E1B2E" w:rsidR="00CE5AED" w:rsidRDefault="00132A95" w:rsidP="00D86051">
            <w:pPr>
              <w:widowControl w:val="0"/>
              <w:jc w:val="center"/>
            </w:pPr>
            <w:r>
              <w:t>46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2507" w14:textId="54EFFCE2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Czujniki parkowania, co najmniej z tyłu pojazdu z sygnalizacją akustyczną i wizualną.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662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1E6EDF70" w14:textId="77777777" w:rsidTr="00494444">
        <w:trPr>
          <w:trHeight w:val="12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76B4" w14:textId="1FB9D6D5" w:rsidR="00CE5AED" w:rsidRDefault="00132A95" w:rsidP="00D86051">
            <w:pPr>
              <w:widowControl w:val="0"/>
              <w:jc w:val="center"/>
            </w:pPr>
            <w:r>
              <w:t>47</w:t>
            </w:r>
            <w:r w:rsidR="0049444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DCD7" w14:textId="6E83A0ED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Klimatyzacja automatyczna z regulacją elektroniczną/automatyczną temperatury, regulacją intensywności nawiewu oraz możliwością pracy w obiegu zamkniętym.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EAE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8F6F940" w14:textId="77777777" w:rsidTr="00494444">
        <w:trPr>
          <w:trHeight w:val="68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63E2" w14:textId="637E2409" w:rsidR="00CE5AED" w:rsidRDefault="00132A95" w:rsidP="00D86051">
            <w:pPr>
              <w:widowControl w:val="0"/>
              <w:jc w:val="center"/>
            </w:pPr>
            <w:r>
              <w:t>48</w:t>
            </w:r>
            <w:r w:rsidR="0049444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AD84" w14:textId="2CBF34EB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Gniazdo zapalniczki o napięciu 12V DC.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87AF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77FC222" w14:textId="77777777" w:rsidTr="00494444">
        <w:trPr>
          <w:trHeight w:val="8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8237" w14:textId="260AC79A" w:rsidR="00CE5AED" w:rsidRDefault="00132A95" w:rsidP="00D86051">
            <w:pPr>
              <w:widowControl w:val="0"/>
              <w:jc w:val="center"/>
            </w:pPr>
            <w:r>
              <w:t>49</w:t>
            </w:r>
            <w:r w:rsidR="0049444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539E" w14:textId="348F6DB3" w:rsidR="00CE5AED" w:rsidRPr="00494444" w:rsidRDefault="00CE5AED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494444">
              <w:rPr>
                <w:rFonts w:ascii="Times New Roman" w:hAnsi="Times New Roman"/>
                <w:szCs w:val="24"/>
              </w:rPr>
              <w:t>Podłokietnik ze schowkiem, umieszczony pomiędzy siedzeniami (fotelami) kierowcy i pasażera.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B3DB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2EBFACAC" w14:textId="77777777" w:rsidTr="00400A4B">
        <w:trPr>
          <w:trHeight w:val="345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44679E8" w14:textId="77777777" w:rsidR="00D86051" w:rsidRDefault="00D86051" w:rsidP="00D86051">
            <w:pPr>
              <w:widowControl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Wymagania techniczne dla kolorystyki pojazdu</w:t>
            </w:r>
          </w:p>
        </w:tc>
      </w:tr>
      <w:tr w:rsidR="00D86051" w14:paraId="0E8BC4D6" w14:textId="77777777" w:rsidTr="00494444">
        <w:trPr>
          <w:trHeight w:val="119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11D6" w14:textId="18A4CA3F" w:rsidR="00D86051" w:rsidRDefault="00132A95" w:rsidP="00D86051">
            <w:pPr>
              <w:widowControl w:val="0"/>
              <w:jc w:val="center"/>
            </w:pPr>
            <w:r>
              <w:t>50</w:t>
            </w:r>
            <w:r w:rsidR="00D86051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FFEE" w14:textId="64377ED5" w:rsidR="00D86051" w:rsidRPr="00494444" w:rsidRDefault="00494444" w:rsidP="00494444">
            <w:pPr>
              <w:pStyle w:val="Mario"/>
              <w:tabs>
                <w:tab w:val="left" w:pos="993"/>
              </w:tabs>
              <w:spacing w:line="10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94444">
              <w:rPr>
                <w:rFonts w:ascii="Times New Roman" w:hAnsi="Times New Roman"/>
                <w:color w:val="000000"/>
                <w:szCs w:val="24"/>
              </w:rPr>
              <w:t xml:space="preserve">Pojazd </w:t>
            </w:r>
            <w:r w:rsidRPr="00494444">
              <w:rPr>
                <w:rFonts w:ascii="Times New Roman" w:eastAsia="Calibri" w:hAnsi="Times New Roman"/>
                <w:szCs w:val="24"/>
              </w:rPr>
              <w:t>posiada barwę nadwozia „srebrny metalizowany lub perłowy”, o parametrach określonych w pkt 1.5.7.1</w:t>
            </w:r>
            <w:r w:rsidRPr="00494444">
              <w:rPr>
                <w:rFonts w:ascii="Times New Roman" w:hAnsi="Times New Roman"/>
                <w:szCs w:val="24"/>
              </w:rPr>
              <w:t xml:space="preserve"> Załącznika nr 3 do SWZ.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85A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532D8C0E" w14:textId="77777777" w:rsidTr="00494444">
        <w:trPr>
          <w:trHeight w:val="141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0BCD" w14:textId="759A9D17" w:rsidR="00D86051" w:rsidRDefault="00132A95" w:rsidP="00D86051">
            <w:pPr>
              <w:widowControl w:val="0"/>
              <w:jc w:val="center"/>
            </w:pPr>
            <w:r>
              <w:t>51</w:t>
            </w:r>
            <w:r w:rsidR="00D86051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89DF5" w14:textId="45701C73" w:rsidR="00494444" w:rsidRPr="00494444" w:rsidRDefault="00494444" w:rsidP="00494444">
            <w:pPr>
              <w:pStyle w:val="Mario"/>
              <w:tabs>
                <w:tab w:val="left" w:pos="993"/>
              </w:tabs>
              <w:spacing w:line="10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94444">
              <w:rPr>
                <w:rFonts w:ascii="Times New Roman" w:hAnsi="Times New Roman"/>
                <w:color w:val="000000"/>
                <w:szCs w:val="24"/>
              </w:rPr>
              <w:t>Materiały obiciowe siedzeń I-go i II-go rzędu oraz wszystkich elementów wykończenia wnętrza pojazdu znajdujących się poniżej linii szyb wykonane w kolorze ciemnym, łatwe w utrzymaniu w czystości.</w:t>
            </w:r>
          </w:p>
          <w:p w14:paraId="79D08AF1" w14:textId="7BC412E5" w:rsidR="00D86051" w:rsidRPr="00494444" w:rsidRDefault="00D86051" w:rsidP="00467394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6BA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DA7811B" w14:textId="77777777" w:rsidR="00BA3A83" w:rsidRDefault="00BA3A83"/>
    <w:sectPr w:rsidR="00BA3A83" w:rsidSect="006739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93AF" w14:textId="77777777" w:rsidR="00141C06" w:rsidRDefault="00141C06" w:rsidP="008E6433">
      <w:r>
        <w:separator/>
      </w:r>
    </w:p>
  </w:endnote>
  <w:endnote w:type="continuationSeparator" w:id="0">
    <w:p w14:paraId="5040D7B2" w14:textId="77777777" w:rsidR="00141C06" w:rsidRDefault="00141C06" w:rsidP="008E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7F828" w14:textId="77777777" w:rsidR="00141C06" w:rsidRDefault="00141C06" w:rsidP="008E6433">
      <w:r>
        <w:separator/>
      </w:r>
    </w:p>
  </w:footnote>
  <w:footnote w:type="continuationSeparator" w:id="0">
    <w:p w14:paraId="1C8CA0B3" w14:textId="77777777" w:rsidR="00141C06" w:rsidRDefault="00141C06" w:rsidP="008E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</w:abstractNum>
  <w:abstractNum w:abstractNumId="1">
    <w:nsid w:val="0A162CA0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">
    <w:nsid w:val="17D15E3C"/>
    <w:multiLevelType w:val="hybridMultilevel"/>
    <w:tmpl w:val="F9F00002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73CA"/>
    <w:multiLevelType w:val="multilevel"/>
    <w:tmpl w:val="0FACB5F6"/>
    <w:lvl w:ilvl="0">
      <w:start w:val="1"/>
      <w:numFmt w:val="decimal"/>
      <w:lvlText w:val="1.4.8.%1"/>
      <w:lvlJc w:val="left"/>
      <w:pPr>
        <w:tabs>
          <w:tab w:val="num" w:pos="1021"/>
        </w:tabs>
        <w:ind w:left="1021" w:hanging="1021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1CB6307C"/>
    <w:multiLevelType w:val="hybridMultilevel"/>
    <w:tmpl w:val="7C4E2ED0"/>
    <w:lvl w:ilvl="0" w:tplc="87B6B08E">
      <w:start w:val="1"/>
      <w:numFmt w:val="lowerLetter"/>
      <w:lvlText w:val="%1)"/>
      <w:lvlJc w:val="left"/>
      <w:pPr>
        <w:tabs>
          <w:tab w:val="num" w:pos="-187"/>
        </w:tabs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1EBD7DEA"/>
    <w:multiLevelType w:val="hybridMultilevel"/>
    <w:tmpl w:val="5B288442"/>
    <w:lvl w:ilvl="0" w:tplc="04150017">
      <w:start w:val="1"/>
      <w:numFmt w:val="lowerLetter"/>
      <w:lvlText w:val="%1)"/>
      <w:lvlJc w:val="left"/>
      <w:pPr>
        <w:ind w:left="1896" w:hanging="360"/>
      </w:p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>
    <w:nsid w:val="227C34DC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8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120E"/>
    <w:multiLevelType w:val="multilevel"/>
    <w:tmpl w:val="97FAF2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2D7EB6"/>
    <w:multiLevelType w:val="multilevel"/>
    <w:tmpl w:val="FAC28538"/>
    <w:lvl w:ilvl="0">
      <w:start w:val="1"/>
      <w:numFmt w:val="decimal"/>
      <w:lvlText w:val="1.4.2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33CB27AC"/>
    <w:multiLevelType w:val="hybridMultilevel"/>
    <w:tmpl w:val="34D2CB96"/>
    <w:lvl w:ilvl="0" w:tplc="00C61134">
      <w:start w:val="1"/>
      <w:numFmt w:val="decimal"/>
      <w:lvlText w:val="1.4.1.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8F6510"/>
    <w:multiLevelType w:val="hybridMultilevel"/>
    <w:tmpl w:val="8C5049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AA61F42"/>
    <w:multiLevelType w:val="hybridMultilevel"/>
    <w:tmpl w:val="86062320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458A0257"/>
    <w:multiLevelType w:val="multilevel"/>
    <w:tmpl w:val="449EC59E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7">
    <w:nsid w:val="4F570CA4"/>
    <w:multiLevelType w:val="multilevel"/>
    <w:tmpl w:val="A58447D8"/>
    <w:lvl w:ilvl="0">
      <w:start w:val="1"/>
      <w:numFmt w:val="decimal"/>
      <w:lvlText w:val="1.4.5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500B6C8B"/>
    <w:multiLevelType w:val="hybridMultilevel"/>
    <w:tmpl w:val="A90016F0"/>
    <w:lvl w:ilvl="0" w:tplc="B26C66CC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5174221B"/>
    <w:multiLevelType w:val="hybridMultilevel"/>
    <w:tmpl w:val="556093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1C652D9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13754"/>
    <w:multiLevelType w:val="hybridMultilevel"/>
    <w:tmpl w:val="DB3AE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711F4"/>
    <w:multiLevelType w:val="hybridMultilevel"/>
    <w:tmpl w:val="937EEB0C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1961350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5">
    <w:nsid w:val="64FF52EA"/>
    <w:multiLevelType w:val="hybridMultilevel"/>
    <w:tmpl w:val="01125344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7CD6EAA"/>
    <w:multiLevelType w:val="multilevel"/>
    <w:tmpl w:val="7B643AB4"/>
    <w:lvl w:ilvl="0">
      <w:start w:val="1"/>
      <w:numFmt w:val="decimal"/>
      <w:lvlText w:val="1.4.1.%1"/>
      <w:lvlJc w:val="left"/>
      <w:pPr>
        <w:tabs>
          <w:tab w:val="num" w:pos="1021"/>
        </w:tabs>
        <w:ind w:left="1021" w:hanging="1021"/>
      </w:pPr>
      <w:rPr>
        <w:rFonts w:ascii="Bookman Old Style" w:hAnsi="Bookman Old Style" w:cs="Arial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73584DA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9">
    <w:nsid w:val="77B36046"/>
    <w:multiLevelType w:val="multilevel"/>
    <w:tmpl w:val="1242E132"/>
    <w:lvl w:ilvl="0">
      <w:start w:val="1"/>
      <w:numFmt w:val="decimal"/>
      <w:lvlText w:val="1.4.4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7"/>
  </w:num>
  <w:num w:numId="4">
    <w:abstractNumId w:val="19"/>
  </w:num>
  <w:num w:numId="5">
    <w:abstractNumId w:val="4"/>
  </w:num>
  <w:num w:numId="6">
    <w:abstractNumId w:val="10"/>
  </w:num>
  <w:num w:numId="7">
    <w:abstractNumId w:val="0"/>
  </w:num>
  <w:num w:numId="8">
    <w:abstractNumId w:val="29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21"/>
  </w:num>
  <w:num w:numId="14">
    <w:abstractNumId w:val="11"/>
  </w:num>
  <w:num w:numId="15">
    <w:abstractNumId w:val="25"/>
  </w:num>
  <w:num w:numId="16">
    <w:abstractNumId w:val="6"/>
  </w:num>
  <w:num w:numId="17">
    <w:abstractNumId w:val="12"/>
  </w:num>
  <w:num w:numId="18">
    <w:abstractNumId w:val="22"/>
  </w:num>
  <w:num w:numId="19">
    <w:abstractNumId w:val="5"/>
  </w:num>
  <w:num w:numId="20">
    <w:abstractNumId w:val="13"/>
  </w:num>
  <w:num w:numId="21">
    <w:abstractNumId w:val="26"/>
  </w:num>
  <w:num w:numId="22">
    <w:abstractNumId w:val="20"/>
  </w:num>
  <w:num w:numId="23">
    <w:abstractNumId w:val="8"/>
  </w:num>
  <w:num w:numId="24">
    <w:abstractNumId w:val="15"/>
  </w:num>
  <w:num w:numId="25">
    <w:abstractNumId w:val="16"/>
  </w:num>
  <w:num w:numId="26">
    <w:abstractNumId w:val="28"/>
  </w:num>
  <w:num w:numId="27">
    <w:abstractNumId w:val="7"/>
  </w:num>
  <w:num w:numId="28">
    <w:abstractNumId w:val="1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2"/>
    <w:rsid w:val="00004CE7"/>
    <w:rsid w:val="00005CA6"/>
    <w:rsid w:val="000820F4"/>
    <w:rsid w:val="00102102"/>
    <w:rsid w:val="00123C66"/>
    <w:rsid w:val="00132A95"/>
    <w:rsid w:val="00141C06"/>
    <w:rsid w:val="0014350C"/>
    <w:rsid w:val="00184BBA"/>
    <w:rsid w:val="00270EE1"/>
    <w:rsid w:val="00331724"/>
    <w:rsid w:val="00362B41"/>
    <w:rsid w:val="00385957"/>
    <w:rsid w:val="003E480F"/>
    <w:rsid w:val="00400A4B"/>
    <w:rsid w:val="00432EAB"/>
    <w:rsid w:val="00467394"/>
    <w:rsid w:val="00475845"/>
    <w:rsid w:val="00494444"/>
    <w:rsid w:val="004C3746"/>
    <w:rsid w:val="004F248C"/>
    <w:rsid w:val="004F59C9"/>
    <w:rsid w:val="005271CF"/>
    <w:rsid w:val="005B1D9D"/>
    <w:rsid w:val="00605656"/>
    <w:rsid w:val="006207AE"/>
    <w:rsid w:val="00623531"/>
    <w:rsid w:val="00632611"/>
    <w:rsid w:val="006555A9"/>
    <w:rsid w:val="0067397D"/>
    <w:rsid w:val="006B6CE5"/>
    <w:rsid w:val="0076479D"/>
    <w:rsid w:val="00811465"/>
    <w:rsid w:val="00840F4F"/>
    <w:rsid w:val="00846933"/>
    <w:rsid w:val="00866D3C"/>
    <w:rsid w:val="008C0250"/>
    <w:rsid w:val="008E6433"/>
    <w:rsid w:val="009650C5"/>
    <w:rsid w:val="00972F95"/>
    <w:rsid w:val="009F1E5D"/>
    <w:rsid w:val="00A11E32"/>
    <w:rsid w:val="00AA5115"/>
    <w:rsid w:val="00AE073A"/>
    <w:rsid w:val="00AF26BE"/>
    <w:rsid w:val="00B732E8"/>
    <w:rsid w:val="00BA3A83"/>
    <w:rsid w:val="00C36222"/>
    <w:rsid w:val="00C432BD"/>
    <w:rsid w:val="00C55B58"/>
    <w:rsid w:val="00C94052"/>
    <w:rsid w:val="00CD7590"/>
    <w:rsid w:val="00CE5AED"/>
    <w:rsid w:val="00D12EE8"/>
    <w:rsid w:val="00D60D2B"/>
    <w:rsid w:val="00D84AE7"/>
    <w:rsid w:val="00D86051"/>
    <w:rsid w:val="00DC541D"/>
    <w:rsid w:val="00E74D85"/>
    <w:rsid w:val="00F573D1"/>
    <w:rsid w:val="00F67051"/>
    <w:rsid w:val="00F7499C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65696"/>
  <w15:chartTrackingRefBased/>
  <w15:docId w15:val="{594BF26A-9C5B-48D9-B735-AD5D5C6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6z0">
    <w:name w:val="WW8Num56z0"/>
    <w:rsid w:val="008E6433"/>
    <w:rPr>
      <w:strike w:val="0"/>
      <w:dstrike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E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6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4F248C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4F248C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4F248C"/>
    <w:pPr>
      <w:spacing w:line="100" w:lineRule="atLeast"/>
      <w:jc w:val="both"/>
    </w:pPr>
    <w:rPr>
      <w:rFonts w:cs="Calibri"/>
      <w:szCs w:val="20"/>
    </w:rPr>
  </w:style>
  <w:style w:type="paragraph" w:customStyle="1" w:styleId="Tekstpodstawowy23">
    <w:name w:val="Tekst podstawowy 23"/>
    <w:basedOn w:val="Normalny"/>
    <w:rsid w:val="004F248C"/>
    <w:pPr>
      <w:widowControl w:val="0"/>
      <w:spacing w:line="360" w:lineRule="auto"/>
      <w:jc w:val="center"/>
    </w:pPr>
    <w:rPr>
      <w:rFonts w:eastAsia="Lucida Sans Unicode"/>
      <w:b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D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owy1">
    <w:name w:val="Standardowy1"/>
    <w:rsid w:val="00F6705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ario">
    <w:name w:val="Mario"/>
    <w:basedOn w:val="Normalny"/>
    <w:link w:val="MarioZnak"/>
    <w:rsid w:val="000820F4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9650C5"/>
    <w:pPr>
      <w:widowControl w:val="0"/>
      <w:spacing w:line="360" w:lineRule="auto"/>
      <w:jc w:val="center"/>
    </w:pPr>
    <w:rPr>
      <w:b/>
      <w:szCs w:val="20"/>
    </w:rPr>
  </w:style>
  <w:style w:type="character" w:customStyle="1" w:styleId="MarioZnak">
    <w:name w:val="Mario Znak"/>
    <w:link w:val="Mario"/>
    <w:rsid w:val="006555A9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B310-9B3A-449E-9BEE-2C244BE4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28</cp:revision>
  <cp:lastPrinted>2022-04-27T14:17:00Z</cp:lastPrinted>
  <dcterms:created xsi:type="dcterms:W3CDTF">2021-10-07T16:49:00Z</dcterms:created>
  <dcterms:modified xsi:type="dcterms:W3CDTF">2022-04-27T14:18:00Z</dcterms:modified>
</cp:coreProperties>
</file>