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05" w:rsidRDefault="007105C8" w:rsidP="003B5A05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136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B5A05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Default="003B5A05" w:rsidP="00840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3B5A05" w:rsidRDefault="00737CC9" w:rsidP="00737CC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37C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Usługi medyczne z zakresu medycyny pracy wykonywane na rzecz policjantów i pracowników Policji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737CC9" w:rsidRPr="00737CC9" w:rsidRDefault="00737CC9" w:rsidP="00737CC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3968"/>
      </w:tblGrid>
      <w:tr w:rsidR="003B5A05" w:rsidRPr="002266A5" w:rsidTr="00737CC9">
        <w:trPr>
          <w:trHeight w:val="1033"/>
        </w:trPr>
        <w:tc>
          <w:tcPr>
            <w:tcW w:w="9062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840535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737CC9">
        <w:trPr>
          <w:trHeight w:val="1402"/>
        </w:trPr>
        <w:tc>
          <w:tcPr>
            <w:tcW w:w="9062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c>
          <w:tcPr>
            <w:tcW w:w="9062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840535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="000D69F0"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737CC9">
        <w:trPr>
          <w:trHeight w:val="593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692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706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554"/>
        </w:trPr>
        <w:tc>
          <w:tcPr>
            <w:tcW w:w="2671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550"/>
        </w:trPr>
        <w:tc>
          <w:tcPr>
            <w:tcW w:w="2671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132A" w:rsidRPr="002266A5" w:rsidTr="00737CC9">
        <w:trPr>
          <w:trHeight w:val="557"/>
        </w:trPr>
        <w:tc>
          <w:tcPr>
            <w:tcW w:w="2671" w:type="dxa"/>
          </w:tcPr>
          <w:p w:rsidR="0012132A" w:rsidRPr="002266A5" w:rsidRDefault="0012132A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3"/>
          </w:tcPr>
          <w:p w:rsidR="0012132A" w:rsidRPr="002266A5" w:rsidRDefault="0012132A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577"/>
        </w:trPr>
        <w:tc>
          <w:tcPr>
            <w:tcW w:w="9062" w:type="dxa"/>
            <w:gridSpan w:val="4"/>
            <w:shd w:val="clear" w:color="auto" w:fill="D9E2F3" w:themeFill="accent5" w:themeFillTint="33"/>
          </w:tcPr>
          <w:p w:rsidR="008314FF" w:rsidRDefault="00840535" w:rsidP="008314FF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 w:rsidR="00831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840535" w:rsidRPr="008314FF" w:rsidRDefault="008314FF" w:rsidP="008314FF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40535" w:rsidRPr="00A13537" w:rsidTr="00737CC9">
        <w:trPr>
          <w:trHeight w:val="911"/>
        </w:trPr>
        <w:tc>
          <w:tcPr>
            <w:tcW w:w="9062" w:type="dxa"/>
            <w:gridSpan w:val="4"/>
          </w:tcPr>
          <w:p w:rsidR="00840535" w:rsidRDefault="00840535" w:rsidP="0084053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840535" w:rsidRPr="00840535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840535" w:rsidRPr="00A13537" w:rsidRDefault="00840535" w:rsidP="0084053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="00831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737CC9" w:rsidRDefault="00737CC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5835"/>
      </w:tblGrid>
      <w:tr w:rsidR="00840535" w:rsidRPr="00A13537" w:rsidTr="00737CC9">
        <w:trPr>
          <w:trHeight w:val="62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40535" w:rsidRPr="002717C1" w:rsidRDefault="00840535" w:rsidP="00E9741C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840535" w:rsidRPr="00A13537" w:rsidTr="00737CC9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E44" w:rsidRPr="00A13537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Pr="00A13537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16E44" w:rsidRPr="009438A1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16E44" w:rsidRPr="009438A1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16E44" w:rsidRPr="009438A1" w:rsidRDefault="00316E44" w:rsidP="00316E44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Wykonawca/Wykonawcy 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950A7" w:rsidRPr="00831A56" w:rsidRDefault="00316E44" w:rsidP="00831A5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16E44" w:rsidRPr="00A13537" w:rsidRDefault="00316E44" w:rsidP="00316E44">
            <w:pPr>
              <w:pStyle w:val="pkt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16E44" w:rsidRPr="00A13537" w:rsidTr="00737CC9">
        <w:trPr>
          <w:trHeight w:val="6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E44" w:rsidRDefault="00316E44" w:rsidP="00E9741C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717C1" w:rsidRDefault="002717C1" w:rsidP="00316E44">
      <w:pPr>
        <w:spacing w:after="0" w:line="240" w:lineRule="auto"/>
      </w:pPr>
    </w:p>
    <w:p w:rsidR="002717C1" w:rsidRDefault="002717C1" w:rsidP="003B5A05">
      <w:pPr>
        <w:spacing w:after="0" w:line="240" w:lineRule="auto"/>
        <w:jc w:val="center"/>
      </w:pPr>
    </w:p>
    <w:p w:rsidR="002717C1" w:rsidRDefault="002717C1" w:rsidP="003B5A05">
      <w:pPr>
        <w:spacing w:after="0" w:line="240" w:lineRule="auto"/>
        <w:jc w:val="center"/>
      </w:pPr>
    </w:p>
    <w:p w:rsidR="00E9741C" w:rsidRDefault="00E9741C" w:rsidP="003B5A05">
      <w:pPr>
        <w:spacing w:after="0" w:line="240" w:lineRule="auto"/>
        <w:jc w:val="center"/>
      </w:pPr>
    </w:p>
    <w:p w:rsidR="00831A56" w:rsidRDefault="00831A56" w:rsidP="00316E44">
      <w:pPr>
        <w:spacing w:after="0" w:line="240" w:lineRule="auto"/>
      </w:pPr>
      <w:r>
        <w:br w:type="page"/>
      </w:r>
    </w:p>
    <w:p w:rsidR="002717C1" w:rsidRDefault="002717C1" w:rsidP="00316E44">
      <w:pPr>
        <w:spacing w:after="0" w:line="240" w:lineRule="auto"/>
      </w:pPr>
    </w:p>
    <w:p w:rsidR="000355CD" w:rsidRPr="00524B88" w:rsidRDefault="000355CD" w:rsidP="00524B88">
      <w:pPr>
        <w:spacing w:after="0" w:line="240" w:lineRule="auto"/>
      </w:pPr>
    </w:p>
    <w:p w:rsidR="0046104F" w:rsidRPr="00737CC9" w:rsidRDefault="003B5A05" w:rsidP="000004B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>na wykonanie zamówienia zgodnie z wy</w:t>
      </w:r>
      <w:r w:rsidR="000004BE">
        <w:rPr>
          <w:rFonts w:ascii="Times New Roman" w:hAnsi="Times New Roman" w:cs="Times New Roman"/>
          <w:b/>
          <w:sz w:val="24"/>
          <w:szCs w:val="24"/>
        </w:rPr>
        <w:t xml:space="preserve">mogami zawartymi w specyfikacji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warunków zamówienia </w:t>
      </w:r>
      <w:r w:rsidR="00C54C5A">
        <w:rPr>
          <w:rFonts w:ascii="Times New Roman" w:hAnsi="Times New Roman" w:cs="Times New Roman"/>
          <w:b/>
          <w:sz w:val="24"/>
          <w:szCs w:val="24"/>
        </w:rPr>
        <w:t>(</w:t>
      </w:r>
      <w:r w:rsidR="00B00BE8">
        <w:rPr>
          <w:rFonts w:ascii="Times New Roman" w:hAnsi="Times New Roman" w:cs="Times New Roman"/>
          <w:b/>
          <w:sz w:val="24"/>
          <w:szCs w:val="24"/>
        </w:rPr>
        <w:t>w tym</w:t>
      </w:r>
      <w:r w:rsidR="000004BE">
        <w:rPr>
          <w:rFonts w:ascii="Times New Roman" w:hAnsi="Times New Roman" w:cs="Times New Roman"/>
          <w:b/>
          <w:sz w:val="24"/>
          <w:szCs w:val="24"/>
        </w:rPr>
        <w:t xml:space="preserve"> projektowanych</w:t>
      </w:r>
      <w:r w:rsidR="00C54C5A">
        <w:rPr>
          <w:rFonts w:ascii="Times New Roman" w:hAnsi="Times New Roman" w:cs="Times New Roman"/>
          <w:b/>
          <w:sz w:val="24"/>
          <w:szCs w:val="24"/>
        </w:rPr>
        <w:t xml:space="preserve"> postanowieniach umowy)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737C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D244B">
        <w:rPr>
          <w:rFonts w:ascii="Times New Roman" w:hAnsi="Times New Roman" w:cs="Times New Roman"/>
          <w:b/>
          <w:sz w:val="24"/>
          <w:szCs w:val="24"/>
          <w:u w:val="single"/>
        </w:rPr>
        <w:t>zadani</w:t>
      </w:r>
      <w:r w:rsidR="00737CC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D2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CC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37CC9" w:rsidRPr="00737CC9">
        <w:rPr>
          <w:b/>
          <w:i/>
          <w:u w:val="single"/>
        </w:rPr>
        <w:t>należy wpisać nr i/lub nazwę zadania/zadań):</w:t>
      </w:r>
      <w:r w:rsidR="00737CC9">
        <w:rPr>
          <w:b/>
          <w:i/>
          <w:u w:val="single"/>
        </w:rPr>
        <w:t xml:space="preserve"> </w:t>
      </w:r>
      <w:r w:rsidR="00737CC9" w:rsidRPr="00D60951">
        <w:rPr>
          <w:b/>
          <w:i/>
        </w:rPr>
        <w:t>………………………………………………………………………………………………………………………………………………….</w:t>
      </w:r>
      <w:r w:rsidR="00737CC9">
        <w:rPr>
          <w:rFonts w:ascii="Times New Roman" w:hAnsi="Times New Roman" w:cs="Times New Roman"/>
          <w:b/>
          <w:sz w:val="24"/>
          <w:szCs w:val="24"/>
        </w:rPr>
        <w:t>z następującymi cenami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50A7" w:rsidRPr="007A670A" w:rsidRDefault="003950A7" w:rsidP="003950A7">
      <w:pPr>
        <w:spacing w:before="60" w:line="360" w:lineRule="auto"/>
        <w:ind w:left="-851"/>
      </w:pPr>
      <w:r>
        <w:rPr>
          <w:b/>
          <w:sz w:val="24"/>
        </w:rPr>
        <w:t xml:space="preserve">Tabela nr 1 - </w:t>
      </w:r>
      <w:r w:rsidRPr="003233AC">
        <w:rPr>
          <w:b/>
          <w:sz w:val="24"/>
        </w:rPr>
        <w:t>CENNIK PODSTAWOWY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26"/>
        <w:gridCol w:w="29"/>
        <w:gridCol w:w="1505"/>
      </w:tblGrid>
      <w:tr w:rsidR="003950A7" w:rsidTr="00737CC9">
        <w:trPr>
          <w:trHeight w:val="1015"/>
          <w:jc w:val="center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sz w:val="24"/>
              </w:rPr>
            </w:pPr>
          </w:p>
          <w:p w:rsidR="003950A7" w:rsidRDefault="003950A7" w:rsidP="00737CC9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8555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 BADANIA</w:t>
            </w:r>
          </w:p>
        </w:tc>
        <w:tc>
          <w:tcPr>
            <w:tcW w:w="1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DE2337" w:rsidRDefault="003950A7" w:rsidP="00737CC9">
            <w:pPr>
              <w:pStyle w:val="Nagwek9"/>
              <w:rPr>
                <w:b/>
                <w:sz w:val="20"/>
                <w:szCs w:val="20"/>
                <w:lang w:eastAsia="pl-PL"/>
              </w:rPr>
            </w:pPr>
            <w:r w:rsidRPr="00DE2337">
              <w:rPr>
                <w:b/>
                <w:sz w:val="20"/>
                <w:szCs w:val="20"/>
                <w:lang w:eastAsia="pl-PL"/>
              </w:rPr>
              <w:t>Cena jednostkowa brutto w PLN</w:t>
            </w:r>
          </w:p>
        </w:tc>
      </w:tr>
      <w:tr w:rsidR="003950A7" w:rsidTr="00737CC9">
        <w:trPr>
          <w:trHeight w:val="734"/>
          <w:jc w:val="center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</w:t>
            </w:r>
          </w:p>
        </w:tc>
        <w:tc>
          <w:tcPr>
            <w:tcW w:w="855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BADANIA PROFILAKTYCZNE POLICJANTÓW (PP):</w:t>
            </w:r>
          </w:p>
        </w:tc>
        <w:tc>
          <w:tcPr>
            <w:tcW w:w="150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b/>
                <w:sz w:val="24"/>
              </w:rPr>
            </w:pPr>
          </w:p>
        </w:tc>
      </w:tr>
      <w:tr w:rsidR="003950A7" w:rsidTr="00737CC9">
        <w:trPr>
          <w:trHeight w:val="20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4614B" w:rsidRDefault="0034614B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F81542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3950A7" w:rsidRPr="00737CC9" w:rsidRDefault="003950A7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7CC9">
              <w:rPr>
                <w:b w:val="0"/>
                <w:sz w:val="24"/>
                <w:szCs w:val="24"/>
              </w:rPr>
              <w:t xml:space="preserve">Rodzaj, zakres i częstotliwość badań okresowych policjantów służby kryminalnej, śledczej, spraw wewnętrznych, prewencyjnej oraz Policji sądowej </w:t>
            </w:r>
          </w:p>
          <w:p w:rsidR="003950A7" w:rsidRPr="00737CC9" w:rsidRDefault="003950A7" w:rsidP="00F81542">
            <w:pPr>
              <w:pStyle w:val="Tekstpodstawowy"/>
              <w:jc w:val="both"/>
              <w:rPr>
                <w:sz w:val="24"/>
                <w:szCs w:val="24"/>
              </w:rPr>
            </w:pPr>
            <w:r w:rsidRPr="00737CC9">
              <w:rPr>
                <w:sz w:val="24"/>
                <w:szCs w:val="24"/>
              </w:rPr>
              <w:t>Załącznik nr 1</w:t>
            </w:r>
            <w:r w:rsidRPr="00737CC9">
              <w:rPr>
                <w:b w:val="0"/>
                <w:sz w:val="24"/>
                <w:szCs w:val="24"/>
              </w:rPr>
              <w:t xml:space="preserve"> do rozporządzenia Ministra Spraw Wewnętrznych i Administracji                z dnia 9 stycznia 2017 r. w sprawie badań okresowych i kontrolnych policjantów               </w:t>
            </w:r>
            <w:r w:rsidRPr="00737CC9">
              <w:rPr>
                <w:b w:val="0"/>
                <w:i/>
                <w:sz w:val="24"/>
                <w:szCs w:val="24"/>
              </w:rPr>
              <w:t>(Dz. U. z 2017 r. poz. 110 ze zm.)</w:t>
            </w:r>
            <w:r w:rsidRPr="00737CC9">
              <w:rPr>
                <w:b w:val="0"/>
                <w:sz w:val="24"/>
                <w:szCs w:val="24"/>
              </w:rPr>
              <w:t>,</w:t>
            </w:r>
          </w:p>
          <w:p w:rsidR="003950A7" w:rsidRPr="00737CC9" w:rsidRDefault="003950A7" w:rsidP="00F81542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CC9">
              <w:rPr>
                <w:rFonts w:ascii="Times New Roman" w:hAnsi="Times New Roman" w:cs="Times New Roman"/>
                <w:b/>
                <w:sz w:val="24"/>
              </w:rPr>
              <w:t xml:space="preserve"> w wieku do 40 roku życia/co 3 lata</w:t>
            </w:r>
          </w:p>
          <w:p w:rsidR="003950A7" w:rsidRDefault="003950A7" w:rsidP="00F81542">
            <w:pPr>
              <w:spacing w:line="240" w:lineRule="auto"/>
              <w:jc w:val="both"/>
              <w:rPr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laryngologa, neurologa, kardiologa, morfologia z rozmazem, badanie ogólne moczu, poziom glukozy, bilirubina, kreatynina, ALAT, ASPAT, przeciwciała HIV, HCV, RTG klatki piersiowej,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</w:rPr>
              <w:t xml:space="preserve"> spoczynkowe, spirometria, audiogram, wydanie orzeczenia).</w:t>
            </w:r>
          </w:p>
        </w:tc>
        <w:tc>
          <w:tcPr>
            <w:tcW w:w="15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C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737CC9">
        <w:trPr>
          <w:trHeight w:val="14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737CC9" w:rsidRDefault="003950A7" w:rsidP="00F81542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CC9">
              <w:rPr>
                <w:rFonts w:ascii="Times New Roman" w:hAnsi="Times New Roman" w:cs="Times New Roman"/>
                <w:b/>
                <w:sz w:val="24"/>
              </w:rPr>
              <w:t>w wieku powyżej 40 roku życia/co 2 lata</w:t>
            </w:r>
          </w:p>
          <w:p w:rsidR="003950A7" w:rsidRPr="00737CC9" w:rsidRDefault="003950A7" w:rsidP="00F81542">
            <w:pPr>
              <w:spacing w:line="240" w:lineRule="auto"/>
              <w:jc w:val="both"/>
              <w:rPr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laryngologa, neurologa, kardiologa, ortopedę, morfologia z rozmazem, badanie ogólne moczu, poziom glukozy, bilirubina, kreatynina, ALAT, ASPAT, przeciwciała HIV, HCV, RTG klatki piersiowej,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</w:rPr>
              <w:t xml:space="preserve"> spoczynkowe, spirometria, audiogram, wydanie orzeczenia).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Default="003950A7" w:rsidP="00737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RPr="001E134D" w:rsidTr="00921655">
        <w:trPr>
          <w:trHeight w:val="26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1E134D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F81542" w:rsidRPr="001E134D" w:rsidRDefault="00F81542" w:rsidP="00737CC9">
            <w:pPr>
              <w:rPr>
                <w:b/>
                <w:sz w:val="24"/>
              </w:rPr>
            </w:pPr>
          </w:p>
          <w:p w:rsidR="003950A7" w:rsidRPr="001E134D" w:rsidRDefault="003950A7" w:rsidP="00737CC9">
            <w:pPr>
              <w:rPr>
                <w:b/>
                <w:sz w:val="24"/>
              </w:rPr>
            </w:pPr>
            <w:r w:rsidRPr="001E134D">
              <w:rPr>
                <w:b/>
                <w:sz w:val="24"/>
              </w:rPr>
              <w:t>2.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1E134D" w:rsidRDefault="003950A7" w:rsidP="00737CC9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1E134D">
              <w:rPr>
                <w:b w:val="0"/>
                <w:sz w:val="24"/>
                <w:szCs w:val="24"/>
              </w:rPr>
              <w:t xml:space="preserve"> </w:t>
            </w:r>
          </w:p>
          <w:p w:rsidR="003950A7" w:rsidRPr="00F81542" w:rsidRDefault="003950A7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b w:val="0"/>
                <w:sz w:val="24"/>
                <w:szCs w:val="24"/>
              </w:rPr>
              <w:t xml:space="preserve">Rodzaj, zakres i częstotliwość badań okresowych policjantów służby                               </w:t>
            </w:r>
            <w:proofErr w:type="spellStart"/>
            <w:r w:rsidRPr="00F81542">
              <w:rPr>
                <w:b w:val="0"/>
                <w:sz w:val="24"/>
                <w:szCs w:val="24"/>
              </w:rPr>
              <w:t>kontrterrorystycznej</w:t>
            </w:r>
            <w:proofErr w:type="spellEnd"/>
            <w:r w:rsidRPr="00F81542">
              <w:rPr>
                <w:b w:val="0"/>
                <w:sz w:val="24"/>
                <w:szCs w:val="24"/>
              </w:rPr>
              <w:t xml:space="preserve"> oraz komórek minersko-pirotechnicznych</w:t>
            </w:r>
          </w:p>
          <w:p w:rsidR="003950A7" w:rsidRPr="00F81542" w:rsidRDefault="003950A7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sz w:val="24"/>
                <w:szCs w:val="24"/>
              </w:rPr>
              <w:t>Załącznik nr 2</w:t>
            </w:r>
            <w:r w:rsidRPr="00F81542">
              <w:rPr>
                <w:b w:val="0"/>
                <w:sz w:val="24"/>
                <w:szCs w:val="24"/>
              </w:rPr>
              <w:t xml:space="preserve"> do rozporządzenia Ministra Spraw Wewnętrznych i Administracji                   z dnia 9 stycznia 2017 r. w sprawie badań okresowych i kontrolnych policjantów                 </w:t>
            </w:r>
            <w:r w:rsidRPr="00F81542">
              <w:rPr>
                <w:b w:val="0"/>
                <w:i/>
                <w:sz w:val="24"/>
                <w:szCs w:val="24"/>
              </w:rPr>
              <w:t>(Dz. U. z 2017 r. poz. 110 ze zm.)</w:t>
            </w:r>
            <w:r w:rsidRPr="00F81542">
              <w:rPr>
                <w:b w:val="0"/>
                <w:sz w:val="24"/>
                <w:szCs w:val="24"/>
              </w:rPr>
              <w:t>,</w:t>
            </w:r>
          </w:p>
          <w:p w:rsidR="003950A7" w:rsidRPr="00F81542" w:rsidRDefault="003950A7" w:rsidP="00F81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542">
              <w:rPr>
                <w:rFonts w:ascii="Times New Roman" w:hAnsi="Times New Roman" w:cs="Times New Roman"/>
                <w:b/>
                <w:sz w:val="24"/>
              </w:rPr>
              <w:t>badania wykonywane co rok</w:t>
            </w:r>
            <w:r w:rsidRPr="00F815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50A7" w:rsidRPr="00F81542" w:rsidRDefault="003950A7" w:rsidP="00F815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(Usługa obejmuje: badanie przez lekarza profilaktyka, okulistę, laryngologa, neurologa, ortopedę, stomatologa, morfologia z rozmazem,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retikulocyty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, badanie ogólne moczu, poziom glukozy, bilirubina, kreatynina, ALAT, ASPAT, przeciwciała HIV, HCV, RTG klatki piersiowej,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 spoczynkowe, spirometria, audiogram, wydanie orzeczenia). </w:t>
            </w:r>
            <w:r w:rsidR="00831A56" w:rsidRPr="000D16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UWAGA! </w:t>
            </w:r>
            <w:r w:rsidRPr="000D16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(należy wypełnić tylko  w przypadku składania oferty na zadanie nr 1)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50A7" w:rsidRPr="001E134D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Pr="001E134D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Pr="001E134D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Pr="001E134D" w:rsidRDefault="003950A7" w:rsidP="00737CC9">
            <w:pPr>
              <w:jc w:val="center"/>
              <w:rPr>
                <w:b/>
                <w:sz w:val="24"/>
              </w:rPr>
            </w:pPr>
            <w:r w:rsidRPr="001E134D">
              <w:rPr>
                <w:b/>
                <w:sz w:val="28"/>
                <w:szCs w:val="28"/>
              </w:rPr>
              <w:t>C</w:t>
            </w:r>
            <w:r w:rsidRPr="001E134D">
              <w:rPr>
                <w:b/>
                <w:sz w:val="28"/>
                <w:szCs w:val="28"/>
                <w:vertAlign w:val="subscript"/>
              </w:rPr>
              <w:t>3</w:t>
            </w:r>
            <w:r w:rsidRPr="001E134D">
              <w:rPr>
                <w:b/>
                <w:sz w:val="24"/>
              </w:rPr>
              <w:t>=</w:t>
            </w:r>
            <w:r w:rsidRPr="001E134D">
              <w:rPr>
                <w:sz w:val="24"/>
              </w:rPr>
              <w:t>……..</w:t>
            </w:r>
          </w:p>
          <w:p w:rsidR="003950A7" w:rsidRPr="001E134D" w:rsidRDefault="003950A7" w:rsidP="00737CC9">
            <w:pPr>
              <w:jc w:val="center"/>
              <w:rPr>
                <w:b/>
                <w:sz w:val="24"/>
              </w:rPr>
            </w:pPr>
          </w:p>
        </w:tc>
      </w:tr>
    </w:tbl>
    <w:p w:rsidR="003950A7" w:rsidRDefault="003950A7" w:rsidP="003950A7">
      <w:r>
        <w:br w:type="page"/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95"/>
        <w:gridCol w:w="20"/>
        <w:gridCol w:w="1791"/>
        <w:gridCol w:w="6"/>
      </w:tblGrid>
      <w:tr w:rsidR="002A51C3" w:rsidTr="003902DB">
        <w:trPr>
          <w:trHeight w:val="339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A218B">
              <w:rPr>
                <w:b w:val="0"/>
                <w:sz w:val="24"/>
                <w:szCs w:val="24"/>
              </w:rPr>
              <w:t xml:space="preserve"> </w:t>
            </w:r>
          </w:p>
          <w:p w:rsidR="002A51C3" w:rsidRPr="00F81542" w:rsidRDefault="002A51C3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b w:val="0"/>
                <w:sz w:val="24"/>
                <w:szCs w:val="24"/>
              </w:rPr>
              <w:t xml:space="preserve">Rodzaj, zakres i częstotliwość badań okresowych policjantów służby wspomagającej działalność policji w zakresie organizacyjnym, logistycznym i technicznym oraz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 xml:space="preserve">olicjantów </w:t>
            </w:r>
            <w:r w:rsidR="00831A56">
              <w:rPr>
                <w:b w:val="0"/>
                <w:sz w:val="24"/>
                <w:szCs w:val="24"/>
              </w:rPr>
              <w:t>W</w:t>
            </w:r>
            <w:r w:rsidRPr="00F81542">
              <w:rPr>
                <w:b w:val="0"/>
                <w:sz w:val="24"/>
                <w:szCs w:val="24"/>
              </w:rPr>
              <w:t xml:space="preserve">yższej </w:t>
            </w:r>
            <w:r w:rsidR="00831A56">
              <w:rPr>
                <w:b w:val="0"/>
                <w:sz w:val="24"/>
                <w:szCs w:val="24"/>
              </w:rPr>
              <w:t>S</w:t>
            </w:r>
            <w:r w:rsidRPr="00F81542">
              <w:rPr>
                <w:b w:val="0"/>
                <w:sz w:val="24"/>
                <w:szCs w:val="24"/>
              </w:rPr>
              <w:t xml:space="preserve">zkoły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 xml:space="preserve">olicji, szkół policyjnych i ośrodków szkolenia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>olicji,              a także instytutów badawczych</w:t>
            </w:r>
          </w:p>
          <w:p w:rsidR="002A51C3" w:rsidRPr="00F81542" w:rsidRDefault="002A51C3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sz w:val="24"/>
                <w:szCs w:val="24"/>
              </w:rPr>
              <w:t>Załącznik nr 3</w:t>
            </w:r>
            <w:r w:rsidRPr="00F81542">
              <w:rPr>
                <w:b w:val="0"/>
                <w:sz w:val="24"/>
                <w:szCs w:val="24"/>
              </w:rPr>
              <w:t xml:space="preserve"> do rozporządzenia Ministra Spraw Wewnętrznych i Administracji           z dnia 9 stycznia 2017 r. w sprawie badań okresowych i kontrolnych </w:t>
            </w:r>
            <w:r w:rsidRPr="00F81542">
              <w:rPr>
                <w:b w:val="0"/>
                <w:i/>
                <w:sz w:val="24"/>
                <w:szCs w:val="24"/>
              </w:rPr>
              <w:t>policjantów                 (Dz. U. z 2017 r. poz. 110 ze zm.),</w:t>
            </w:r>
          </w:p>
          <w:p w:rsidR="002A51C3" w:rsidRPr="00F81542" w:rsidRDefault="002A51C3" w:rsidP="00F81542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1542">
              <w:rPr>
                <w:rFonts w:ascii="Times New Roman" w:hAnsi="Times New Roman" w:cs="Times New Roman"/>
                <w:b/>
                <w:sz w:val="24"/>
              </w:rPr>
              <w:t>w wieku do 40 roku życia/co 4 lata</w:t>
            </w:r>
          </w:p>
          <w:p w:rsidR="002A51C3" w:rsidRPr="00F81542" w:rsidRDefault="002A51C3" w:rsidP="00F815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1542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morfologia z rozmazem, badanie ogólne moczu, poziom glukozy, bilirubina, kreatynina, RTG klatki piersiowej,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</w:rPr>
              <w:t>oczynkowe, wydanie orzeczenia).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F81542">
            <w:pPr>
              <w:rPr>
                <w:b/>
                <w:sz w:val="28"/>
                <w:szCs w:val="28"/>
              </w:rPr>
            </w:pPr>
          </w:p>
          <w:p w:rsidR="002A51C3" w:rsidRDefault="002A51C3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2A51C3" w:rsidRDefault="002A51C3" w:rsidP="00737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2A51C3" w:rsidTr="002A51C3">
        <w:trPr>
          <w:trHeight w:val="154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pStyle w:val="Tekstpodstawowy"/>
              <w:widowControl/>
              <w:autoSpaceDE/>
              <w:ind w:left="720"/>
              <w:rPr>
                <w:sz w:val="24"/>
              </w:rPr>
            </w:pPr>
          </w:p>
          <w:p w:rsidR="002A51C3" w:rsidRPr="00F81542" w:rsidRDefault="002A51C3" w:rsidP="00F81542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overflowPunct/>
              <w:autoSpaceDE/>
              <w:autoSpaceDN w:val="0"/>
              <w:jc w:val="left"/>
              <w:textAlignment w:val="auto"/>
              <w:rPr>
                <w:sz w:val="24"/>
              </w:rPr>
            </w:pPr>
            <w:r w:rsidRPr="00F81542">
              <w:rPr>
                <w:sz w:val="24"/>
              </w:rPr>
              <w:t>w wieku powyżej 40 roku  życia/co 3 lata</w:t>
            </w:r>
          </w:p>
          <w:p w:rsidR="002A51C3" w:rsidRDefault="002A51C3" w:rsidP="00F81542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neurolog, morfologia z rozmazem, badanie ogólne moczu, poziom glukozy, bilirubina, kreatynina, RTG klatki piersiowej,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</w:rPr>
              <w:t xml:space="preserve"> spoczynkowe, spirometria wydanie orzeczenia).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737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2A51C3">
        <w:tblPrEx>
          <w:jc w:val="left"/>
        </w:tblPrEx>
        <w:trPr>
          <w:gridAfter w:val="1"/>
          <w:wAfter w:w="6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  <w:p w:rsidR="003950A7" w:rsidRDefault="002A51C3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</w:p>
          <w:p w:rsidR="002A51C3" w:rsidRDefault="002A51C3" w:rsidP="00737CC9">
            <w:pPr>
              <w:pStyle w:val="Tekstpodstawowy"/>
              <w:jc w:val="both"/>
              <w:rPr>
                <w:b w:val="0"/>
                <w:sz w:val="24"/>
              </w:rPr>
            </w:pP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A218B">
              <w:rPr>
                <w:b w:val="0"/>
                <w:sz w:val="24"/>
              </w:rPr>
              <w:t>Kontrolne policjanta (KP)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2A51C3" w:rsidRDefault="002A51C3" w:rsidP="002A51C3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2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2A51C3">
        <w:tblPrEx>
          <w:jc w:val="left"/>
        </w:tblPrEx>
        <w:trPr>
          <w:gridAfter w:val="1"/>
          <w:wAfter w:w="6" w:type="dxa"/>
        </w:trPr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II</w:t>
            </w:r>
          </w:p>
        </w:tc>
        <w:tc>
          <w:tcPr>
            <w:tcW w:w="841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3" w:rsidRDefault="002A51C3" w:rsidP="00737CC9">
            <w:pPr>
              <w:rPr>
                <w:color w:val="0000FF"/>
                <w:sz w:val="24"/>
              </w:rPr>
            </w:pPr>
          </w:p>
          <w:p w:rsidR="003950A7" w:rsidRDefault="002A51C3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BADANIA PRACOWNIKÓW (WC/OC)</w:t>
            </w:r>
          </w:p>
        </w:tc>
        <w:tc>
          <w:tcPr>
            <w:tcW w:w="1791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2A51C3">
            <w:pPr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2A51C3">
        <w:tblPrEx>
          <w:jc w:val="left"/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Pr="002A51C3" w:rsidRDefault="003950A7" w:rsidP="002A51C3">
            <w:pPr>
              <w:pStyle w:val="Tekstpodstawowy"/>
              <w:jc w:val="both"/>
              <w:rPr>
                <w:sz w:val="24"/>
              </w:rPr>
            </w:pPr>
            <w:r w:rsidRPr="002A51C3">
              <w:rPr>
                <w:sz w:val="24"/>
              </w:rPr>
              <w:t xml:space="preserve">Wstępne/okresowe pracowników: </w:t>
            </w:r>
          </w:p>
          <w:p w:rsidR="003950A7" w:rsidRPr="002A51C3" w:rsidRDefault="003950A7" w:rsidP="002A5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1C3">
              <w:rPr>
                <w:rFonts w:ascii="Times New Roman" w:hAnsi="Times New Roman" w:cs="Times New Roman"/>
                <w:sz w:val="24"/>
                <w:szCs w:val="24"/>
              </w:rPr>
              <w:t xml:space="preserve">Kodeks Pracy </w:t>
            </w:r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t.j</w:t>
            </w:r>
            <w:proofErr w:type="spellEnd"/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. Dz. U. z 20</w:t>
            </w:r>
            <w:r w:rsidR="003555C5"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654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 poz. </w:t>
            </w:r>
            <w:r w:rsidR="002B654F">
              <w:rPr>
                <w:rFonts w:ascii="Times New Roman" w:hAnsi="Times New Roman" w:cs="Times New Roman"/>
                <w:i/>
                <w:sz w:val="24"/>
                <w:szCs w:val="24"/>
              </w:rPr>
              <w:t>607</w:t>
            </w:r>
            <w:bookmarkStart w:id="0" w:name="_GoBack"/>
            <w:bookmarkEnd w:id="0"/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7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2A51C3">
              <w:rPr>
                <w:b w:val="0"/>
                <w:sz w:val="24"/>
              </w:rPr>
              <w:t>(Usługa obejmuje: badanie przez lekarza profilaktyka, badanie ogólne moczu, morfologia z rozmazem + płytki, poziom glukozy, RTG klatki piersiowej (duży obrazek), okulista*, wydanie orzeczenia).</w:t>
            </w:r>
          </w:p>
        </w:tc>
        <w:tc>
          <w:tcPr>
            <w:tcW w:w="1791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sz w:val="24"/>
              </w:rPr>
            </w:pPr>
          </w:p>
        </w:tc>
      </w:tr>
      <w:tr w:rsidR="003950A7" w:rsidTr="002A51C3">
        <w:tblPrEx>
          <w:jc w:val="left"/>
        </w:tblPrEx>
        <w:trPr>
          <w:gridAfter w:val="1"/>
          <w:wAfter w:w="6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50A7" w:rsidRDefault="003950A7" w:rsidP="00737CC9">
            <w:pPr>
              <w:jc w:val="both"/>
              <w:rPr>
                <w:sz w:val="24"/>
              </w:rPr>
            </w:pPr>
            <w:r w:rsidRPr="00FA218B">
              <w:rPr>
                <w:sz w:val="24"/>
              </w:rPr>
              <w:t>*</w:t>
            </w:r>
            <w:r>
              <w:rPr>
                <w:sz w:val="24"/>
              </w:rPr>
              <w:t xml:space="preserve"> badanie wykonywane w przypadku określenia na skierowaniu czasu pracy przed ekranem monitora ekranowego powyżej połowy dobowego czasu pracy (dotyczy badań PP, WC/OC)</w:t>
            </w:r>
          </w:p>
        </w:tc>
      </w:tr>
      <w:tr w:rsidR="003950A7" w:rsidTr="002A51C3">
        <w:tblPrEx>
          <w:jc w:val="left"/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Kontrolne pracownika ( KC)</w:t>
            </w: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</w:tbl>
    <w:p w:rsidR="003950A7" w:rsidRDefault="003950A7" w:rsidP="003950A7">
      <w:r>
        <w:br w:type="page"/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6"/>
        <w:gridCol w:w="1843"/>
      </w:tblGrid>
      <w:tr w:rsidR="003950A7" w:rsidTr="00737CC9"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lastRenderedPageBreak/>
              <w:t>III.</w:t>
            </w:r>
          </w:p>
        </w:tc>
        <w:tc>
          <w:tcPr>
            <w:tcW w:w="85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b w:val="0"/>
                <w:color w:val="0000FF"/>
                <w:sz w:val="24"/>
              </w:rPr>
            </w:pPr>
          </w:p>
          <w:p w:rsidR="003950A7" w:rsidRPr="004015CE" w:rsidRDefault="003950A7" w:rsidP="004015CE">
            <w:pPr>
              <w:pStyle w:val="Tekstpodstawowy"/>
              <w:jc w:val="both"/>
              <w:rPr>
                <w:b w:val="0"/>
                <w:color w:val="0000FF"/>
                <w:sz w:val="24"/>
              </w:rPr>
            </w:pPr>
            <w:r w:rsidRPr="00FA218B">
              <w:rPr>
                <w:b w:val="0"/>
                <w:color w:val="0000FF"/>
                <w:sz w:val="24"/>
              </w:rPr>
              <w:t>BADANIA K</w:t>
            </w:r>
            <w:r w:rsidR="004015CE">
              <w:rPr>
                <w:b w:val="0"/>
                <w:color w:val="0000FF"/>
                <w:sz w:val="24"/>
              </w:rPr>
              <w:t>IEROWCÓW- STERMOTORZYSTÓW  (BS)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C55A72" w:rsidRDefault="00C55A72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73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4015CE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 xml:space="preserve">Badanie </w:t>
            </w:r>
            <w:r w:rsidRPr="004015CE">
              <w:rPr>
                <w:rFonts w:ascii="Times New Roman" w:hAnsi="Times New Roman" w:cs="Times New Roman"/>
                <w:b/>
                <w:sz w:val="24"/>
              </w:rPr>
              <w:t>kierowców</w:t>
            </w:r>
            <w:r w:rsidRPr="004015CE">
              <w:rPr>
                <w:rFonts w:ascii="Times New Roman" w:hAnsi="Times New Roman" w:cs="Times New Roman"/>
                <w:sz w:val="24"/>
              </w:rPr>
              <w:t xml:space="preserve"> na uprawnienie do prowadz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enia pojazdów uprzywilejowanych </w:t>
            </w:r>
            <w:r w:rsidR="00C55A72" w:rsidRPr="004015CE">
              <w:rPr>
                <w:rFonts w:ascii="Times New Roman" w:hAnsi="Times New Roman" w:cs="Times New Roman"/>
                <w:sz w:val="24"/>
              </w:rPr>
              <w:t>zgodn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e z rozporządzeniem Ministra Zdrowia z dnia 29 sierpnia 2019 r. w sprawie badań lekarskich osób ubiegających się o uprawnienia do kierowania pojazdami i kierowców. </w:t>
            </w:r>
          </w:p>
          <w:p w:rsidR="004015CE" w:rsidRPr="00E17EBD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>(Usługa obejmuje: bad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>anie przez lekarza profilaktyka,</w:t>
            </w:r>
            <w:r w:rsidRPr="004015CE">
              <w:rPr>
                <w:rFonts w:ascii="Times New Roman" w:hAnsi="Times New Roman" w:cs="Times New Roman"/>
                <w:sz w:val="24"/>
              </w:rPr>
              <w:t xml:space="preserve"> glukoza, neurolog,  okulista, laryngolog, testy psychologiczne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 zgodnie z rozporządzeniem Ministra Zdrowia z dnia 8 lipca 2014 r. w sprawie badań psychologicznych osób ubiegających się o uprawnienia do kierowania pojazdami, kierowców oraz osób wykonujących pracę na stanowisku kierowcy</w:t>
            </w:r>
            <w:r w:rsidRPr="004015CE">
              <w:rPr>
                <w:rFonts w:ascii="Times New Roman" w:hAnsi="Times New Roman" w:cs="Times New Roman"/>
                <w:sz w:val="24"/>
              </w:rPr>
              <w:t>, przy kat. C i powyżej dodatkowo audiogram, wydanie orzeczenia).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sz w:val="24"/>
              </w:rPr>
            </w:pPr>
          </w:p>
        </w:tc>
      </w:tr>
      <w:tr w:rsidR="003950A7" w:rsidTr="0073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jc w:val="both"/>
              <w:rPr>
                <w:sz w:val="24"/>
              </w:rPr>
            </w:pPr>
          </w:p>
          <w:p w:rsidR="003950A7" w:rsidRPr="004015CE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 xml:space="preserve">Badanie </w:t>
            </w:r>
            <w:proofErr w:type="spellStart"/>
            <w:r w:rsidRPr="004015CE">
              <w:rPr>
                <w:rFonts w:ascii="Times New Roman" w:hAnsi="Times New Roman" w:cs="Times New Roman"/>
                <w:b/>
                <w:sz w:val="24"/>
              </w:rPr>
              <w:t>stermotorzysty</w:t>
            </w:r>
            <w:proofErr w:type="spellEnd"/>
            <w:r w:rsidRPr="004015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15CE">
              <w:rPr>
                <w:rFonts w:ascii="Times New Roman" w:hAnsi="Times New Roman" w:cs="Times New Roman"/>
                <w:sz w:val="24"/>
              </w:rPr>
              <w:t>w sprawie warunków zdrowotnych wymaganych od osób wykonujących pracę na statkach żeglugi śródlądowej.</w:t>
            </w:r>
          </w:p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4015CE">
              <w:rPr>
                <w:b w:val="0"/>
                <w:sz w:val="24"/>
              </w:rPr>
              <w:t>(Usługa obejmuje: badanie przez lekarza profilaktyka, morfologia, mocz, glukoza, RTG klatki piersiowej (duży obrazek), EKG spoczynkowe, neurolog, okulista, laryngolog, testy psychologiczne</w:t>
            </w:r>
            <w:r w:rsidR="00C55A72" w:rsidRPr="004015CE">
              <w:rPr>
                <w:b w:val="0"/>
                <w:sz w:val="24"/>
              </w:rPr>
              <w:t xml:space="preserve"> zgodne z rozporządzeniem Ministra Zdrowia z dnia 8 lipca 2014 r. w sprawie badań psychologicznych osób ubiegających się o uprawnienia do kierowania pojazdami, kierowców oraz osób wykonujący</w:t>
            </w:r>
            <w:r w:rsidR="004015CE" w:rsidRPr="004015CE">
              <w:rPr>
                <w:b w:val="0"/>
                <w:sz w:val="24"/>
              </w:rPr>
              <w:t>ch pracę na stanowisku kierowcy</w:t>
            </w:r>
            <w:r w:rsidRPr="004015CE">
              <w:rPr>
                <w:b w:val="0"/>
                <w:sz w:val="24"/>
              </w:rPr>
              <w:t>, wydanie orzeczenia-świadectwa zdrowia).</w:t>
            </w:r>
          </w:p>
          <w:p w:rsidR="004015CE" w:rsidRPr="00FA218B" w:rsidRDefault="004015CE" w:rsidP="004015CE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10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737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Pr="006B45C3" w:rsidRDefault="003950A7" w:rsidP="00737CC9">
            <w:pPr>
              <w:rPr>
                <w:b/>
                <w:sz w:val="24"/>
              </w:rPr>
            </w:pPr>
            <w:r w:rsidRPr="006B45C3">
              <w:rPr>
                <w:b/>
                <w:sz w:val="24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6B45C3" w:rsidRDefault="004015CE" w:rsidP="00737CC9">
            <w:pPr>
              <w:rPr>
                <w:sz w:val="24"/>
              </w:rPr>
            </w:pPr>
            <w:r w:rsidRPr="004015CE">
              <w:rPr>
                <w:sz w:val="24"/>
              </w:rPr>
              <w:t xml:space="preserve">Badanie kontrolne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6B45C3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4015CE">
            <w:pPr>
              <w:jc w:val="center"/>
              <w:rPr>
                <w:sz w:val="24"/>
              </w:rPr>
            </w:pPr>
            <w:r w:rsidRPr="006B45C3">
              <w:rPr>
                <w:b/>
                <w:sz w:val="28"/>
                <w:szCs w:val="28"/>
              </w:rPr>
              <w:t>C</w:t>
            </w:r>
            <w:r w:rsidRPr="006B45C3">
              <w:rPr>
                <w:b/>
                <w:sz w:val="28"/>
                <w:szCs w:val="28"/>
                <w:vertAlign w:val="subscript"/>
              </w:rPr>
              <w:t>11</w:t>
            </w:r>
            <w:r w:rsidRPr="006B45C3">
              <w:rPr>
                <w:b/>
                <w:sz w:val="24"/>
              </w:rPr>
              <w:t>=</w:t>
            </w:r>
            <w:r w:rsidRPr="006B45C3">
              <w:rPr>
                <w:sz w:val="24"/>
              </w:rPr>
              <w:t>……..</w:t>
            </w:r>
          </w:p>
        </w:tc>
      </w:tr>
      <w:tr w:rsidR="003950A7" w:rsidTr="00737CC9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  <w:p w:rsidR="003950A7" w:rsidRPr="00F21749" w:rsidRDefault="003950A7" w:rsidP="00737CC9">
            <w:pPr>
              <w:rPr>
                <w:color w:val="0000FF"/>
                <w:sz w:val="24"/>
                <w:szCs w:val="24"/>
              </w:rPr>
            </w:pPr>
            <w:r w:rsidRPr="00F21749">
              <w:rPr>
                <w:color w:val="0000FF"/>
                <w:sz w:val="24"/>
                <w:szCs w:val="24"/>
              </w:rPr>
              <w:t>IV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F21749" w:rsidRDefault="003950A7" w:rsidP="00737CC9">
            <w:pPr>
              <w:rPr>
                <w:color w:val="0000FF"/>
                <w:sz w:val="24"/>
                <w:szCs w:val="24"/>
              </w:rPr>
            </w:pPr>
            <w:r w:rsidRPr="00F21749">
              <w:rPr>
                <w:color w:val="0000FF"/>
                <w:sz w:val="24"/>
                <w:szCs w:val="24"/>
              </w:rPr>
              <w:t>BADANIE SANITARNO-EPIDEMIOLOGICZNE  (SE)</w:t>
            </w:r>
          </w:p>
          <w:p w:rsidR="003950A7" w:rsidRPr="00512E1D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21749">
              <w:rPr>
                <w:b w:val="0"/>
                <w:sz w:val="24"/>
              </w:rPr>
              <w:t>Badanie przez lekarza profilaktyka, wydanie orzeczenia na podstawie</w:t>
            </w:r>
            <w:r w:rsidR="00512E1D">
              <w:rPr>
                <w:b w:val="0"/>
                <w:sz w:val="24"/>
              </w:rPr>
              <w:t xml:space="preserve"> wyników badań na nosicielstwo.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F21749" w:rsidRDefault="003950A7" w:rsidP="00512E1D">
            <w:pPr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  <w:szCs w:val="24"/>
              </w:rPr>
            </w:pPr>
            <w:r w:rsidRPr="00F21749">
              <w:rPr>
                <w:b/>
                <w:sz w:val="28"/>
                <w:szCs w:val="28"/>
              </w:rPr>
              <w:t>C</w:t>
            </w:r>
            <w:r w:rsidRPr="00F21749">
              <w:rPr>
                <w:b/>
                <w:sz w:val="28"/>
                <w:szCs w:val="28"/>
                <w:vertAlign w:val="subscript"/>
              </w:rPr>
              <w:t>12</w:t>
            </w:r>
            <w:r w:rsidRPr="00F21749">
              <w:rPr>
                <w:b/>
                <w:sz w:val="24"/>
              </w:rPr>
              <w:t>=</w:t>
            </w:r>
            <w:r w:rsidRPr="00F21749">
              <w:rPr>
                <w:sz w:val="24"/>
              </w:rPr>
              <w:t>……..</w:t>
            </w:r>
          </w:p>
        </w:tc>
      </w:tr>
      <w:tr w:rsidR="003950A7" w:rsidTr="00737CC9">
        <w:trPr>
          <w:trHeight w:val="1142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V</w:t>
            </w:r>
          </w:p>
        </w:tc>
        <w:tc>
          <w:tcPr>
            <w:tcW w:w="850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BADANIE WYSOKOŚCIOWE (BW)</w:t>
            </w:r>
          </w:p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A218B">
              <w:rPr>
                <w:b w:val="0"/>
                <w:sz w:val="24"/>
              </w:rPr>
              <w:t>(Usługa obejmuje: badanie przez lekarza profilaktyka, morfologia, mocz, glukoza, RTG klatki piersiowej (duży obrazek), EKG spoczynkowe, neurolog,  okulista, laryngolog, wydanie orzeczenia).</w:t>
            </w: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512E1D">
            <w:pPr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13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3902DB"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VI</w:t>
            </w:r>
          </w:p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pStyle w:val="Tekstpodstawowy"/>
              <w:jc w:val="both"/>
              <w:rPr>
                <w:b w:val="0"/>
                <w:color w:val="0000FF"/>
                <w:sz w:val="24"/>
              </w:rPr>
            </w:pPr>
          </w:p>
          <w:p w:rsidR="003950A7" w:rsidRDefault="003950A7" w:rsidP="003902DB">
            <w:pPr>
              <w:pStyle w:val="Tekstpodstawowy"/>
              <w:shd w:val="clear" w:color="auto" w:fill="DEEAF6" w:themeFill="accent1" w:themeFillTint="33"/>
              <w:jc w:val="both"/>
              <w:rPr>
                <w:i/>
                <w:sz w:val="24"/>
                <w:u w:val="single"/>
              </w:rPr>
            </w:pPr>
            <w:r w:rsidRPr="004F4575">
              <w:rPr>
                <w:b w:val="0"/>
                <w:color w:val="0000FF"/>
                <w:sz w:val="24"/>
              </w:rPr>
              <w:t>ZABEZPIECZENIE MEDYCZNE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(należy wypełnić wyłącznie w przypadku składania oferty na zadanie nr 1)</w:t>
            </w:r>
          </w:p>
          <w:p w:rsidR="003950A7" w:rsidRPr="002D2118" w:rsidRDefault="003950A7" w:rsidP="00737CC9">
            <w:pPr>
              <w:pStyle w:val="Tekstpodstawowy"/>
              <w:jc w:val="both"/>
              <w:rPr>
                <w:sz w:val="24"/>
              </w:rPr>
            </w:pPr>
            <w:r w:rsidRPr="002D2118">
              <w:rPr>
                <w:sz w:val="24"/>
              </w:rPr>
              <w:t>Karetka „R” z lekarzem</w:t>
            </w:r>
            <w:r>
              <w:rPr>
                <w:sz w:val="24"/>
              </w:rPr>
              <w:t>:</w:t>
            </w: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wozogodzina</w:t>
            </w:r>
            <w:proofErr w:type="spellEnd"/>
          </w:p>
          <w:p w:rsidR="003950A7" w:rsidRDefault="003950A7" w:rsidP="00737CC9">
            <w:pPr>
              <w:pStyle w:val="Tekstpodstawowy"/>
              <w:jc w:val="both"/>
              <w:rPr>
                <w:color w:val="4F81BD"/>
                <w:sz w:val="24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50A7" w:rsidRDefault="003950A7" w:rsidP="00737CC9">
            <w:pPr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14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</w:tbl>
    <w:p w:rsidR="003950A7" w:rsidRDefault="003950A7" w:rsidP="003950A7">
      <w:r w:rsidRPr="00096250">
        <w:t xml:space="preserve">UWAGA:   </w:t>
      </w:r>
      <w:r w:rsidRPr="00096250">
        <w:rPr>
          <w:b/>
        </w:rPr>
        <w:t>RTG klatki piersiowej (duży obrazek)</w:t>
      </w:r>
      <w:r w:rsidRPr="00096250">
        <w:t xml:space="preserve"> nie częściej niż co 2 lata - dotyczy badań przedstawionych w  tabelach z wyjątkiem badań ust. V.</w:t>
      </w:r>
    </w:p>
    <w:p w:rsidR="003950A7" w:rsidRDefault="003950A7" w:rsidP="003950A7">
      <w:pPr>
        <w:rPr>
          <w:b/>
          <w:sz w:val="24"/>
        </w:rPr>
      </w:pPr>
    </w:p>
    <w:p w:rsidR="003950A7" w:rsidRDefault="003950A7" w:rsidP="003950A7">
      <w:pPr>
        <w:rPr>
          <w:b/>
          <w:sz w:val="24"/>
        </w:rPr>
      </w:pPr>
      <w:r>
        <w:rPr>
          <w:b/>
          <w:sz w:val="24"/>
        </w:rPr>
        <w:br w:type="page"/>
      </w:r>
    </w:p>
    <w:p w:rsidR="003950A7" w:rsidRDefault="003950A7" w:rsidP="003950A7">
      <w:pPr>
        <w:rPr>
          <w:b/>
          <w:sz w:val="24"/>
        </w:rPr>
      </w:pPr>
      <w:r>
        <w:rPr>
          <w:b/>
          <w:sz w:val="24"/>
        </w:rPr>
        <w:lastRenderedPageBreak/>
        <w:t>Tabela nr 2 - SZCZE</w:t>
      </w:r>
      <w:r w:rsidR="00E76977">
        <w:rPr>
          <w:b/>
          <w:sz w:val="24"/>
        </w:rPr>
        <w:t>GÓŁOWY CENNIK BADAŃ</w:t>
      </w:r>
    </w:p>
    <w:tbl>
      <w:tblPr>
        <w:tblW w:w="1148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8"/>
        <w:gridCol w:w="3840"/>
        <w:gridCol w:w="2764"/>
        <w:gridCol w:w="30"/>
        <w:gridCol w:w="3544"/>
        <w:gridCol w:w="572"/>
      </w:tblGrid>
      <w:tr w:rsidR="003950A7" w:rsidTr="001C7B74">
        <w:trPr>
          <w:gridAfter w:val="1"/>
          <w:wAfter w:w="572" w:type="dxa"/>
          <w:trHeight w:val="11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brutto</w:t>
            </w:r>
          </w:p>
          <w:p w:rsidR="003950A7" w:rsidRDefault="00E76977" w:rsidP="00E769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PLN</w:t>
            </w:r>
          </w:p>
        </w:tc>
      </w:tr>
      <w:tr w:rsidR="003950A7" w:rsidTr="00737CC9">
        <w:trPr>
          <w:gridAfter w:val="1"/>
          <w:wAfter w:w="572" w:type="dxa"/>
          <w:trHeight w:val="869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DF0B8A">
              <w:rPr>
                <w:sz w:val="26"/>
                <w:szCs w:val="26"/>
              </w:rPr>
              <w:t>Konsultacje lekarzy specjalistów: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profilaktyk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B4607E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laryngolog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okulista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ortopeda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psychiatra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stomatolog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psycho</w:t>
            </w:r>
            <w:proofErr w:type="spellEnd"/>
            <w:r>
              <w:rPr>
                <w:sz w:val="26"/>
                <w:szCs w:val="26"/>
              </w:rPr>
              <w:t xml:space="preserve">-testy (kierowca, </w:t>
            </w:r>
            <w:proofErr w:type="spellStart"/>
            <w:r>
              <w:rPr>
                <w:sz w:val="26"/>
                <w:szCs w:val="26"/>
              </w:rPr>
              <w:t>stermotorzysta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E76977" w:rsidRDefault="003950A7" w:rsidP="00E17EBD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psycholog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02DB" w:rsidP="001C7B74">
            <w:pPr>
              <w:snapToGrid w:val="0"/>
              <w:jc w:val="center"/>
              <w:rPr>
                <w:b/>
                <w:sz w:val="24"/>
              </w:rPr>
            </w:pPr>
            <w:r w:rsidRPr="001C7B74">
              <w:rPr>
                <w:b/>
                <w:sz w:val="24"/>
              </w:rPr>
              <w:t>1.</w:t>
            </w:r>
            <w:r w:rsidR="001C7B74" w:rsidRPr="001C7B74">
              <w:rPr>
                <w:b/>
                <w:sz w:val="24"/>
              </w:rPr>
              <w:t>10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50A7" w:rsidP="00737CC9">
            <w:pPr>
              <w:snapToGrid w:val="0"/>
              <w:rPr>
                <w:sz w:val="26"/>
                <w:szCs w:val="26"/>
              </w:rPr>
            </w:pPr>
            <w:r w:rsidRPr="00262A2C">
              <w:rPr>
                <w:sz w:val="26"/>
                <w:szCs w:val="26"/>
              </w:rPr>
              <w:t>kardiolog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10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87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Badania diagnostyczne: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EKG spoczynkowe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RTG klatki piersiowej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spirometria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audiogram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889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Badania laboratoryjne: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morfologia z rozmazem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15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płytki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2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retikulocyty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mocz-badanie ogólne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glukoza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cholesterol całkowity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20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bilirubina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ALAT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przeciwciała anty HCV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1C7B74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950A7" w:rsidRPr="00262A2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3950A7" w:rsidRPr="00262A2C">
              <w:rPr>
                <w:b/>
                <w:sz w:val="24"/>
              </w:rPr>
              <w:t>0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50A7" w:rsidP="00737CC9">
            <w:pPr>
              <w:snapToGrid w:val="0"/>
              <w:rPr>
                <w:sz w:val="26"/>
                <w:szCs w:val="26"/>
              </w:rPr>
            </w:pPr>
            <w:r w:rsidRPr="00262A2C">
              <w:rPr>
                <w:sz w:val="26"/>
                <w:szCs w:val="26"/>
              </w:rPr>
              <w:t>kreatynina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24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1C7B74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74" w:rsidRDefault="001C7B74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74" w:rsidRPr="00262A2C" w:rsidRDefault="001C7B74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lipidogram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74" w:rsidRPr="00262A2C" w:rsidRDefault="001C7B74" w:rsidP="001C7B74">
            <w:pPr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  <w:vertAlign w:val="subscript"/>
              </w:rPr>
              <w:t>5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576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badania: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EKG wysiłkowe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aspat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antygen HBS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HIV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trHeight w:val="992"/>
        </w:trPr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Przegląd stanowisk pracy (cena jednostkowa za godzinę)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1C7B74">
              <w:rPr>
                <w:b/>
                <w:sz w:val="24"/>
                <w:vertAlign w:val="subscript"/>
              </w:rPr>
              <w:t>30</w:t>
            </w:r>
            <w:r>
              <w:rPr>
                <w:b/>
                <w:sz w:val="24"/>
              </w:rPr>
              <w:t>=</w:t>
            </w:r>
          </w:p>
        </w:tc>
        <w:tc>
          <w:tcPr>
            <w:tcW w:w="572" w:type="dxa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</w:tc>
      </w:tr>
      <w:tr w:rsidR="003950A7" w:rsidTr="00737CC9">
        <w:trPr>
          <w:gridAfter w:val="1"/>
          <w:wAfter w:w="572" w:type="dxa"/>
          <w:trHeight w:val="978"/>
        </w:trPr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Udział w Komisji BHP (cena jednostkowa za godzinę)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1C7B74">
              <w:rPr>
                <w:b/>
                <w:sz w:val="24"/>
                <w:vertAlign w:val="subscript"/>
              </w:rPr>
              <w:t>31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1261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9758A2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Szczepienia ochronne obejmujące: badanie kwalifikacyjne, szczepionka, aplikacja szczepionki, wydanie odpowiednich zaświadczeń – wpis do książeczki szczepień) przeciwko:</w:t>
            </w:r>
          </w:p>
        </w:tc>
      </w:tr>
      <w:tr w:rsidR="003950A7" w:rsidTr="003902DB">
        <w:trPr>
          <w:gridAfter w:val="1"/>
          <w:wAfter w:w="572" w:type="dxa"/>
          <w:trHeight w:val="1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wirusowemu zapaleniu wątroby typu B (</w:t>
            </w:r>
            <w:proofErr w:type="spellStart"/>
            <w:r>
              <w:rPr>
                <w:sz w:val="26"/>
                <w:szCs w:val="26"/>
              </w:rPr>
              <w:t>wzw</w:t>
            </w:r>
            <w:proofErr w:type="spellEnd"/>
            <w:r>
              <w:rPr>
                <w:sz w:val="26"/>
                <w:szCs w:val="26"/>
              </w:rPr>
              <w:t xml:space="preserve"> B) 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18"/>
                <w:szCs w:val="18"/>
              </w:rPr>
            </w:pPr>
          </w:p>
          <w:p w:rsidR="003950A7" w:rsidRPr="00EB74D2" w:rsidRDefault="003950A7" w:rsidP="00737CC9">
            <w:pPr>
              <w:snapToGrid w:val="0"/>
            </w:pPr>
          </w:p>
          <w:p w:rsidR="003950A7" w:rsidRPr="00EB74D2" w:rsidRDefault="003950A7" w:rsidP="00737CC9">
            <w:pPr>
              <w:snapToGrid w:val="0"/>
              <w:rPr>
                <w:sz w:val="18"/>
                <w:szCs w:val="18"/>
              </w:rPr>
            </w:pPr>
            <w:r w:rsidRPr="00EB74D2">
              <w:t xml:space="preserve">cena </w:t>
            </w:r>
            <w:r>
              <w:t xml:space="preserve"> </w:t>
            </w:r>
            <w:r w:rsidRPr="00EB74D2">
              <w:t>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E76977">
            <w:pPr>
              <w:snapToGrid w:val="0"/>
              <w:jc w:val="center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1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laseczkom tężca z błonicą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</w:pPr>
          </w:p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t>c</w:t>
            </w:r>
            <w:r w:rsidRPr="00EB74D2">
              <w:t>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14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laseczkom tężca (TD)  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jc w:val="center"/>
            </w:pPr>
          </w:p>
          <w:p w:rsidR="003950A7" w:rsidRDefault="003950A7" w:rsidP="00737CC9">
            <w:pPr>
              <w:rPr>
                <w:sz w:val="26"/>
                <w:szCs w:val="26"/>
              </w:rPr>
            </w:pPr>
            <w:r w:rsidRPr="00EB74D2">
              <w:t>cena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14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kleszczowemu zapaleniu mózgu (FSME- IMMUN)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</w:pPr>
          </w:p>
          <w:p w:rsidR="003950A7" w:rsidRDefault="003950A7" w:rsidP="00E76977">
            <w:pPr>
              <w:snapToGrid w:val="0"/>
            </w:pPr>
          </w:p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t>c</w:t>
            </w:r>
            <w:r w:rsidRPr="00EB74D2">
              <w:t>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x3 )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  <w:r>
              <w:t>:</w:t>
            </w:r>
          </w:p>
        </w:tc>
      </w:tr>
      <w:tr w:rsidR="003950A7" w:rsidTr="003902DB">
        <w:trPr>
          <w:gridAfter w:val="1"/>
          <w:wAfter w:w="572" w:type="dxa"/>
          <w:trHeight w:val="11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grypie 1 dawka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CB71BE" w:rsidRDefault="003950A7" w:rsidP="00737CC9">
            <w:pPr>
              <w:snapToGrid w:val="0"/>
            </w:pPr>
            <w:r>
              <w:t>c</w:t>
            </w:r>
            <w:r w:rsidRPr="00EB74D2">
              <w:t>ena 1 dawki</w:t>
            </w:r>
            <w:r w:rsidR="00CB71BE">
              <w:t>:</w:t>
            </w:r>
          </w:p>
          <w:p w:rsidR="003950A7" w:rsidRDefault="003950A7" w:rsidP="001C7B74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</w:tbl>
    <w:p w:rsidR="003950A7" w:rsidRDefault="003950A7" w:rsidP="003950A7">
      <w:pPr>
        <w:ind w:left="360" w:hanging="1211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50A7" w:rsidRDefault="003950A7" w:rsidP="008472E0">
      <w:pPr>
        <w:spacing w:after="0" w:line="240" w:lineRule="auto"/>
        <w:ind w:left="362" w:hanging="121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3.Łączna cena ofertowa (C) za wykonanie zamówienia w zadaniu wynosi: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3090"/>
      </w:tblGrid>
      <w:tr w:rsidR="003950A7" w:rsidRPr="00E57EFE" w:rsidTr="008472E0">
        <w:trPr>
          <w:trHeight w:val="704"/>
        </w:trPr>
        <w:tc>
          <w:tcPr>
            <w:tcW w:w="7826" w:type="dxa"/>
          </w:tcPr>
          <w:p w:rsidR="003950A7" w:rsidRPr="008472E0" w:rsidRDefault="003950A7" w:rsidP="000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090" w:type="dxa"/>
          </w:tcPr>
          <w:p w:rsidR="003950A7" w:rsidRPr="008472E0" w:rsidRDefault="003950A7" w:rsidP="000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>Cena ofertowa (C) obliczona wg wzoru określonego w rozdz. XII</w:t>
            </w:r>
            <w:r w:rsidR="00092A23" w:rsidRPr="008472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ust. 3 SWZ</w:t>
            </w:r>
          </w:p>
        </w:tc>
      </w:tr>
      <w:tr w:rsidR="003950A7" w:rsidRPr="00E57EFE" w:rsidTr="00432312">
        <w:tc>
          <w:tcPr>
            <w:tcW w:w="7826" w:type="dxa"/>
            <w:vAlign w:val="center"/>
          </w:tcPr>
          <w:p w:rsidR="008472E0" w:rsidRDefault="008472E0" w:rsidP="0043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1: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950A7" w:rsidRPr="008472E0" w:rsidRDefault="00432312" w:rsidP="0043231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KWP/KMP w Bydgoszczy oraz funkcjonariusze i pracownicy Centralnego Biura Śledczego Policji i Biura Spraw Wewnętrznych Policji</w:t>
            </w:r>
            <w:r w:rsidR="00775E2B" w:rsidRPr="0020209B">
              <w:rPr>
                <w:sz w:val="20"/>
                <w:szCs w:val="20"/>
                <w:lang w:eastAsia="ar-SA"/>
              </w:rPr>
              <w:t xml:space="preserve"> </w:t>
            </w:r>
            <w:r w:rsidR="00775E2B" w:rsidRPr="00775E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oraz Wydziału w Bydgoszczy  Centralnego Biura Zwalczania Cyberprzestępczości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z miejscem pełnienia służby i pracy w Bydgoszczy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43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  <w:r w:rsidR="00280430"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nr 2:</w:t>
            </w:r>
            <w:r w:rsidR="00280430"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KMP w Grudziądzu or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az funkcjonariusze i pracownicy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KWP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 Bydgoszczy 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 miejscem pełnienia służby i pracy w Grudziądzu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43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3: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43231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KMP w Toruniu oraz fu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nkcjonariusze i pracownicy KWP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 Bydgoszczy  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 Centralnego Biura Śledczego Poli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cji z miejscem pełnienia służby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 pracy 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Toruniu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8472E0">
        <w:trPr>
          <w:trHeight w:val="787"/>
        </w:trPr>
        <w:tc>
          <w:tcPr>
            <w:tcW w:w="7826" w:type="dxa"/>
            <w:vAlign w:val="bottom"/>
          </w:tcPr>
          <w:p w:rsidR="008472E0" w:rsidRDefault="008472E0" w:rsidP="0043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4: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43231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KMP we Włocławku oraz funkcjonariusze i pracownicy KWP w Bydgoszczy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 Centralnego Biura Śledczego Policji z miejscem pełnienia służby i pracy we Włocławku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43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43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5: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Aleksandrowie Kuj.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6: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Brodnicy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7: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Chełmnie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8: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Golubiu-Dobrzyniu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 nr 9: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Inowrocławiu oraz funkcjonariusze i pracownicy KWP w Bydgoszczy  z miejscem pełnieni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służby i pracy w Inowrocławiu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10: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Lipnie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8472E0">
        <w:trPr>
          <w:trHeight w:val="211"/>
        </w:trPr>
        <w:tc>
          <w:tcPr>
            <w:tcW w:w="7826" w:type="dxa"/>
            <w:vAlign w:val="bottom"/>
          </w:tcPr>
          <w:p w:rsidR="008472E0" w:rsidRDefault="008472E0" w:rsidP="00847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11: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Mogilnie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847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12: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KPP w Nakle nad Notecią oraz funkcjonariusze i pracownicy KWP 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Bydgoszczy z miejscem pełnienia służby i pracy w Nakle nad Notecią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13: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Radziejowie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14: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Rypinie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15: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Sępólnie Krajeńskim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847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16: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Świeciu oraz fu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nkcj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onariusze i pracownicy KWP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Bydgoszczy z miejscem pełnienia służby i pracy w Świeciu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17: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Tucholi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18: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Wąbrzeźnie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092A23" w:rsidTr="00432312">
        <w:tc>
          <w:tcPr>
            <w:tcW w:w="7826" w:type="dxa"/>
            <w:vAlign w:val="bottom"/>
          </w:tcPr>
          <w:p w:rsidR="008472E0" w:rsidRDefault="008472E0" w:rsidP="0073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8472E0" w:rsidRDefault="003950A7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Zadanie nr 19: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Żninie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</w:tbl>
    <w:p w:rsidR="003950A7" w:rsidRDefault="003950A7" w:rsidP="003950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3950A7" w:rsidRDefault="003950A7" w:rsidP="003950A7">
      <w:pPr>
        <w:spacing w:before="60"/>
        <w:ind w:left="-567" w:hanging="284"/>
        <w:rPr>
          <w:sz w:val="24"/>
          <w:szCs w:val="24"/>
        </w:rPr>
      </w:pPr>
    </w:p>
    <w:p w:rsidR="003950A7" w:rsidRDefault="003950A7" w:rsidP="003950A7">
      <w:pPr>
        <w:spacing w:before="60"/>
        <w:ind w:left="-567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7A1845">
        <w:rPr>
          <w:sz w:val="24"/>
          <w:szCs w:val="24"/>
        </w:rPr>
        <w:t>. Adres placówki, w której wykony</w:t>
      </w:r>
      <w:r>
        <w:rPr>
          <w:sz w:val="24"/>
          <w:szCs w:val="24"/>
        </w:rPr>
        <w:t>wane będą usługi stanowiące przedmiot niniejszego zamówienia :</w:t>
      </w:r>
    </w:p>
    <w:tbl>
      <w:tblPr>
        <w:tblW w:w="14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976"/>
        <w:gridCol w:w="2268"/>
        <w:gridCol w:w="2268"/>
        <w:gridCol w:w="4252"/>
      </w:tblGrid>
      <w:tr w:rsidR="003950A7" w:rsidRPr="00092A23" w:rsidTr="00737CC9">
        <w:tc>
          <w:tcPr>
            <w:tcW w:w="993" w:type="dxa"/>
            <w:vMerge w:val="restart"/>
            <w:vAlign w:val="center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5103" w:type="dxa"/>
            <w:gridSpan w:val="2"/>
            <w:vAlign w:val="center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Dokładny adres placówki (obiektu), w której wykonywane będą badania:</w:t>
            </w:r>
          </w:p>
        </w:tc>
        <w:tc>
          <w:tcPr>
            <w:tcW w:w="4536" w:type="dxa"/>
            <w:gridSpan w:val="2"/>
            <w:vAlign w:val="center"/>
          </w:tcPr>
          <w:p w:rsidR="003950A7" w:rsidRPr="00092A23" w:rsidRDefault="003950A7" w:rsidP="00092A2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 xml:space="preserve">Dokładny adres placówki (obiektu), w której wykonywane będą badania specjalistyczne, o których mowa w rozdz. III ust. </w:t>
            </w:r>
            <w:r w:rsidR="00092A23" w:rsidRPr="00092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 xml:space="preserve"> pkt. </w:t>
            </w:r>
            <w:r w:rsidR="00092A23" w:rsidRPr="00092A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5 SWZ (jeśli jest inny niż obiekt, w którym będą wykonywane pozostałe badania):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vMerge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2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36" w:type="dxa"/>
            <w:gridSpan w:val="2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632" w:type="dxa"/>
        <w:tblInd w:w="-88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3950A7" w:rsidRPr="00D95969" w:rsidTr="00737CC9">
        <w:tc>
          <w:tcPr>
            <w:tcW w:w="8364" w:type="dxa"/>
          </w:tcPr>
          <w:p w:rsidR="003950A7" w:rsidRPr="00057126" w:rsidRDefault="003950A7" w:rsidP="00737CC9">
            <w:pPr>
              <w:spacing w:before="60"/>
              <w:rPr>
                <w:b/>
                <w:sz w:val="24"/>
                <w:szCs w:val="24"/>
              </w:rPr>
            </w:pPr>
            <w:r w:rsidRPr="00057126">
              <w:rPr>
                <w:b/>
                <w:sz w:val="24"/>
                <w:szCs w:val="24"/>
              </w:rPr>
              <w:lastRenderedPageBreak/>
              <w:t xml:space="preserve">Kryterium II – Czas wykonania badań </w:t>
            </w:r>
            <w:r>
              <w:rPr>
                <w:b/>
                <w:sz w:val="24"/>
                <w:szCs w:val="24"/>
              </w:rPr>
              <w:t>(T)</w:t>
            </w:r>
          </w:p>
          <w:p w:rsidR="003950A7" w:rsidRPr="004E06CD" w:rsidRDefault="003950A7" w:rsidP="007C0AFC">
            <w:pPr>
              <w:spacing w:before="60"/>
              <w:jc w:val="both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06CD">
              <w:rPr>
                <w:rFonts w:eastAsia="Arial" w:cs="Calibri"/>
                <w:bCs/>
              </w:rPr>
              <w:t xml:space="preserve">obejmujący łączną ilość dni roboczych, wymagających obecności policjanta/pracownika w placówce, w celu wykonania kompletnych badań, o których mowa  w rozdz. III ust. </w:t>
            </w:r>
            <w:r w:rsidR="007C0AFC">
              <w:rPr>
                <w:rFonts w:eastAsia="Arial" w:cs="Calibri"/>
                <w:bCs/>
              </w:rPr>
              <w:t>3</w:t>
            </w:r>
            <w:r w:rsidRPr="004E06CD">
              <w:rPr>
                <w:rFonts w:eastAsia="Arial" w:cs="Calibri"/>
                <w:bCs/>
              </w:rPr>
              <w:t xml:space="preserve"> pkt. </w:t>
            </w:r>
            <w:r>
              <w:rPr>
                <w:rFonts w:eastAsia="Arial" w:cs="Calibri"/>
                <w:bCs/>
              </w:rPr>
              <w:t>1</w:t>
            </w:r>
            <w:r w:rsidR="007C0AFC">
              <w:rPr>
                <w:rFonts w:eastAsia="Arial" w:cs="Calibri"/>
                <w:bCs/>
              </w:rPr>
              <w:t>.1. – 1.</w:t>
            </w:r>
            <w:r>
              <w:rPr>
                <w:rFonts w:eastAsia="Arial" w:cs="Calibri"/>
                <w:bCs/>
              </w:rPr>
              <w:t>6</w:t>
            </w:r>
            <w:r w:rsidRPr="004E06CD">
              <w:rPr>
                <w:rFonts w:eastAsia="Arial" w:cs="Calibri"/>
                <w:bCs/>
              </w:rPr>
              <w:t xml:space="preserve"> </w:t>
            </w:r>
            <w:r w:rsidRPr="004E06CD">
              <w:rPr>
                <w:rFonts w:eastAsia="Arial" w:cs="Calibri"/>
                <w:bCs/>
                <w:i/>
              </w:rPr>
              <w:t>S</w:t>
            </w:r>
            <w:r w:rsidR="007C0AFC">
              <w:rPr>
                <w:rFonts w:eastAsia="Arial" w:cs="Calibri"/>
                <w:bCs/>
                <w:i/>
              </w:rPr>
              <w:t xml:space="preserve">WZ </w:t>
            </w:r>
            <w:r w:rsidRPr="004E06CD">
              <w:rPr>
                <w:rFonts w:eastAsia="Arial" w:cs="Calibri"/>
                <w:bCs/>
              </w:rPr>
              <w:t>oraz uzyskania stosownego zaświadczenia/orzeczenia)</w:t>
            </w:r>
            <w:r>
              <w:rPr>
                <w:rFonts w:eastAsia="Arial" w:cs="Calibri"/>
                <w:bCs/>
                <w:sz w:val="24"/>
                <w:szCs w:val="24"/>
              </w:rPr>
              <w:t xml:space="preserve">. </w:t>
            </w:r>
            <w:r w:rsidRPr="00E91F47">
              <w:rPr>
                <w:rFonts w:eastAsia="Arial" w:cs="Calibri"/>
                <w:b/>
                <w:bCs/>
                <w:sz w:val="24"/>
                <w:szCs w:val="24"/>
              </w:rPr>
              <w:t>Wykonawca może podać maksymalnie 5 dni roboczych</w:t>
            </w:r>
          </w:p>
        </w:tc>
        <w:tc>
          <w:tcPr>
            <w:tcW w:w="2268" w:type="dxa"/>
          </w:tcPr>
          <w:p w:rsidR="003950A7" w:rsidRDefault="003950A7" w:rsidP="00737CC9">
            <w:pPr>
              <w:spacing w:before="60"/>
              <w:rPr>
                <w:sz w:val="24"/>
                <w:szCs w:val="24"/>
              </w:rPr>
            </w:pPr>
          </w:p>
          <w:p w:rsidR="003950A7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3950A7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roboczych </w:t>
            </w:r>
          </w:p>
          <w:p w:rsidR="003950A7" w:rsidRPr="00D95969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5)</w:t>
            </w:r>
          </w:p>
        </w:tc>
      </w:tr>
    </w:tbl>
    <w:p w:rsidR="00C34B8E" w:rsidRDefault="00C34B8E" w:rsidP="003950A7">
      <w:pPr>
        <w:spacing w:before="60"/>
        <w:ind w:left="-567" w:hanging="284"/>
        <w:rPr>
          <w:sz w:val="24"/>
          <w:szCs w:val="24"/>
        </w:rPr>
      </w:pPr>
    </w:p>
    <w:p w:rsidR="00C34B8E" w:rsidRDefault="00C34B8E" w:rsidP="001B42E9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5. Oświadczamy, że :</w:t>
      </w:r>
    </w:p>
    <w:p w:rsidR="007B276E" w:rsidRPr="007B276E" w:rsidRDefault="005619B8" w:rsidP="001B42E9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</w:t>
      </w:r>
      <w:r w:rsidR="003B5A05"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WZ i</w:t>
      </w:r>
      <w:r w:rsidR="00E20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3B5A05" w:rsidRPr="00BF0F78" w:rsidRDefault="003B5A05" w:rsidP="001B42E9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BF0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amówienia i firmy podwykonawców</w:t>
      </w:r>
      <w:r w:rsidR="00FB13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B5A05" w:rsidRPr="00BF0F78" w:rsidRDefault="003B5A05" w:rsidP="001B42E9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3B5A05" w:rsidRPr="00BF0F78" w:rsidTr="00B96292">
        <w:trPr>
          <w:trHeight w:val="451"/>
        </w:trPr>
        <w:tc>
          <w:tcPr>
            <w:tcW w:w="4353" w:type="dxa"/>
          </w:tcPr>
          <w:p w:rsidR="003B5A05" w:rsidRPr="00BF0F78" w:rsidRDefault="003B5A05" w:rsidP="00B962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3B5A05" w:rsidRPr="00BF0F78" w:rsidRDefault="003B5A05" w:rsidP="00B962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Nr zadania</w:t>
            </w:r>
          </w:p>
        </w:tc>
      </w:tr>
      <w:tr w:rsidR="003B5A05" w:rsidRPr="00BF0F78" w:rsidTr="00FB1317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3B5A05" w:rsidRPr="00BF0F78" w:rsidRDefault="003B5A05" w:rsidP="00B9629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B5A05" w:rsidRPr="00BF0F78" w:rsidRDefault="003B5A05" w:rsidP="00B9629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2062A" w:rsidRPr="00BF0F78" w:rsidRDefault="00E2062A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BF0F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</w:t>
      </w:r>
      <w:r w:rsidR="000C200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damy za ich pracę jak za własną;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</w:t>
      </w:r>
      <w:r w:rsidRPr="00C34B8E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C34B8E" w:rsidRPr="00C34B8E">
        <w:rPr>
          <w:sz w:val="24"/>
          <w:szCs w:val="24"/>
          <w:lang w:eastAsia="ar-SA"/>
        </w:rPr>
        <w:t>koszty materiałów i odczynników niezbędnych do realizacji usług, koszty dojazdu lekarza w ramach udziału w komisjach bezpieczeństwa i higieny pracy</w:t>
      </w:r>
      <w:r w:rsidR="000C2003" w:rsidRPr="00C34B8E">
        <w:rPr>
          <w:rFonts w:ascii="Times New Roman" w:hAnsi="Times New Roman" w:cs="Times New Roman"/>
          <w:sz w:val="24"/>
          <w:szCs w:val="24"/>
        </w:rPr>
        <w:t>;</w:t>
      </w:r>
    </w:p>
    <w:p w:rsidR="003B5A05" w:rsidRPr="00C34B8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B8E">
        <w:rPr>
          <w:rFonts w:ascii="Times New Roman" w:hAnsi="Times New Roman" w:cs="Times New Roman"/>
          <w:sz w:val="24"/>
          <w:szCs w:val="24"/>
        </w:rPr>
        <w:t>otrzymaliśmy wszystkie informacje ni</w:t>
      </w:r>
      <w:r w:rsidR="000C2003" w:rsidRPr="00C34B8E">
        <w:rPr>
          <w:rFonts w:ascii="Times New Roman" w:hAnsi="Times New Roman" w:cs="Times New Roman"/>
          <w:sz w:val="24"/>
          <w:szCs w:val="24"/>
        </w:rPr>
        <w:t>ezbędne do przygotowania oferty;</w:t>
      </w:r>
    </w:p>
    <w:p w:rsidR="00C22A5E" w:rsidRPr="00C34B8E" w:rsidRDefault="00C22A5E" w:rsidP="00C22A5E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</w:t>
      </w:r>
      <w:r w:rsidR="005619B8"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 się treścią rozdziału XVIII S</w:t>
      </w:r>
      <w:r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WZ tj. klauzulą informacyjną</w:t>
      </w:r>
      <w:r w:rsidR="00AC58AF"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3B5A05" w:rsidRPr="00C34B8E" w:rsidRDefault="00C22A5E" w:rsidP="00C22A5E">
      <w:pPr>
        <w:pStyle w:val="NormalnyWeb"/>
        <w:numPr>
          <w:ilvl w:val="0"/>
          <w:numId w:val="2"/>
        </w:numPr>
        <w:jc w:val="both"/>
      </w:pPr>
      <w:r w:rsidRPr="00C34B8E">
        <w:rPr>
          <w:color w:val="000000"/>
        </w:rPr>
        <w:t>wypełniłem/liśmy obowiązki informacyjne przewidz</w:t>
      </w:r>
      <w:r w:rsidR="001B42E9">
        <w:rPr>
          <w:color w:val="000000"/>
        </w:rPr>
        <w:t>iane w art. 13 lub art. 14 RODO</w:t>
      </w:r>
      <w:r w:rsidR="007105C8" w:rsidRPr="00C34B8E">
        <w:rPr>
          <w:color w:val="000000"/>
        </w:rPr>
        <w:t>*</w:t>
      </w:r>
      <w:r w:rsidRPr="00C34B8E">
        <w:rPr>
          <w:color w:val="000000"/>
        </w:rPr>
        <w:t xml:space="preserve"> wobec osób fizycznych, </w:t>
      </w:r>
      <w:r w:rsidRPr="00C34B8E">
        <w:t>od których dane osobowe bezpośrednio lub pośrednio pozyskałe</w:t>
      </w:r>
      <w:r w:rsidRPr="00C34B8E">
        <w:rPr>
          <w:color w:val="000000"/>
        </w:rPr>
        <w:t>m w celu ubiegania się o udzielenie zamówienia publicznego w niniejszym postępowaniu</w:t>
      </w:r>
      <w:r w:rsidRPr="00C34B8E">
        <w:t>.*</w:t>
      </w:r>
      <w:r w:rsidR="007105C8" w:rsidRPr="00C34B8E">
        <w:t>*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Pr="00BF0F78" w:rsidRDefault="003B5A05" w:rsidP="003B5A05">
      <w:pPr>
        <w:widowControl w:val="0"/>
        <w:numPr>
          <w:ilvl w:val="0"/>
          <w:numId w:val="1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561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C54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POSTANOWIENIA</w:t>
      </w: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UMOWY</w:t>
      </w:r>
      <w:r w:rsidR="001B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03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1B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</w:t>
      </w:r>
      <w:r w:rsidR="00C34B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="001B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</w:t>
      </w:r>
      <w:r w:rsidRPr="00BF0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WZ)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</w:t>
      </w:r>
      <w:r w:rsidR="004D03FF">
        <w:rPr>
          <w:rFonts w:ascii="Times New Roman" w:eastAsia="Times New Roman" w:hAnsi="Times New Roman" w:cs="Times New Roman"/>
          <w:sz w:val="24"/>
          <w:szCs w:val="24"/>
          <w:lang w:eastAsia="ar-SA"/>
        </w:rPr>
        <w:t>aszej oferty zobowiązujemy się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zawarcia umowy na warunkach określonych w </w:t>
      </w:r>
      <w:r w:rsidR="00C54C5A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3B5A05" w:rsidRPr="00BF0F78" w:rsidRDefault="003B5A05" w:rsidP="003B5A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5C8" w:rsidRDefault="007105C8" w:rsidP="00710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Pr="00C22A5E" w:rsidRDefault="001B42E9" w:rsidP="007105C8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C22A5E">
        <w:rPr>
          <w:i/>
          <w:sz w:val="18"/>
          <w:szCs w:val="18"/>
        </w:rPr>
        <w:t>R</w:t>
      </w:r>
      <w:r w:rsidR="00C22A5E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0F33F8" w:rsidRDefault="001B42E9" w:rsidP="001B3CA8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>
        <w:rPr>
          <w:i/>
          <w:color w:val="000000"/>
          <w:sz w:val="18"/>
          <w:szCs w:val="18"/>
        </w:rPr>
        <w:t>**</w:t>
      </w:r>
      <w:r w:rsidR="00C22A5E" w:rsidRPr="00C22A5E">
        <w:rPr>
          <w:i/>
          <w:color w:val="000000"/>
          <w:sz w:val="18"/>
          <w:szCs w:val="18"/>
        </w:rPr>
        <w:t xml:space="preserve">W przypadku gdy wykonawca </w:t>
      </w:r>
      <w:r w:rsidR="00C22A5E"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 w:rsidR="00FB1419">
        <w:rPr>
          <w:i/>
          <w:sz w:val="18"/>
          <w:szCs w:val="18"/>
        </w:rPr>
        <w:t xml:space="preserve">zaleca się </w:t>
      </w:r>
      <w:r w:rsidR="00C22A5E" w:rsidRPr="00C22A5E">
        <w:rPr>
          <w:i/>
          <w:sz w:val="18"/>
          <w:szCs w:val="18"/>
        </w:rPr>
        <w:t>usunięcie treści oświadczenia np. przez jego wykreślenie</w:t>
      </w:r>
      <w:r w:rsidR="001B3CA8">
        <w:rPr>
          <w:i/>
          <w:sz w:val="20"/>
          <w:szCs w:val="20"/>
        </w:rPr>
        <w:t>).</w:t>
      </w:r>
    </w:p>
    <w:p w:rsidR="0055520B" w:rsidRDefault="00C34B8E" w:rsidP="00C34B8E">
      <w:pPr>
        <w:pStyle w:val="NormalnyWeb"/>
        <w:tabs>
          <w:tab w:val="left" w:pos="6543"/>
        </w:tabs>
        <w:spacing w:after="0"/>
        <w:ind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sectPr w:rsidR="00C34B8E" w:rsidSect="00B00BE8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67" w:rsidRDefault="00927767" w:rsidP="003B5A05">
      <w:pPr>
        <w:spacing w:after="0" w:line="240" w:lineRule="auto"/>
      </w:pPr>
      <w:r>
        <w:separator/>
      </w:r>
    </w:p>
  </w:endnote>
  <w:endnote w:type="continuationSeparator" w:id="0">
    <w:p w:rsidR="00927767" w:rsidRDefault="00927767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E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67" w:rsidRDefault="00927767" w:rsidP="003B5A05">
      <w:pPr>
        <w:spacing w:after="0" w:line="240" w:lineRule="auto"/>
      </w:pPr>
      <w:r>
        <w:separator/>
      </w:r>
    </w:p>
  </w:footnote>
  <w:footnote w:type="continuationSeparator" w:id="0">
    <w:p w:rsidR="00927767" w:rsidRDefault="00927767" w:rsidP="003B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12" w:rsidRPr="003B5A05" w:rsidRDefault="00432312" w:rsidP="003B5A05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</w:t>
    </w:r>
    <w:proofErr w:type="spellStart"/>
    <w:r>
      <w:rPr>
        <w:rFonts w:ascii="Times New Roman" w:hAnsi="Times New Roman" w:cs="Times New Roman"/>
        <w:i/>
      </w:rPr>
      <w:t>SZPiFP</w:t>
    </w:r>
    <w:proofErr w:type="spellEnd"/>
    <w:r>
      <w:rPr>
        <w:rFonts w:ascii="Times New Roman" w:hAnsi="Times New Roman" w:cs="Times New Roman"/>
        <w:i/>
      </w:rPr>
      <w:t>-   33  - 23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D1B0D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902BC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44E68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C6FD6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6FC4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6002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D1D0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A2510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B5EA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453"/>
    <w:multiLevelType w:val="hybridMultilevel"/>
    <w:tmpl w:val="4924777C"/>
    <w:lvl w:ilvl="0" w:tplc="C5E69E1C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101894"/>
    <w:multiLevelType w:val="hybridMultilevel"/>
    <w:tmpl w:val="EC1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3EBB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F58F2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630EB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71AA7"/>
    <w:multiLevelType w:val="hybridMultilevel"/>
    <w:tmpl w:val="4832FAB4"/>
    <w:lvl w:ilvl="0" w:tplc="4880CA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358B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B6E73"/>
    <w:multiLevelType w:val="hybridMultilevel"/>
    <w:tmpl w:val="178A667E"/>
    <w:lvl w:ilvl="0" w:tplc="67D27DF8">
      <w:start w:val="1"/>
      <w:numFmt w:val="decimal"/>
      <w:lvlText w:val="%1)"/>
      <w:lvlJc w:val="left"/>
      <w:pPr>
        <w:ind w:left="720" w:hanging="360"/>
      </w:pPr>
      <w:rPr>
        <w:rFonts w:ascii="HelveticaNeueCE-BoldItalic" w:eastAsiaTheme="minorHAnsi" w:hAnsi="HelveticaNeueCE-BoldItalic" w:cs="HelveticaNeueCE-BoldItalic" w:hint="default"/>
        <w:b w:val="0"/>
        <w:i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561A2F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B84751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C654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0419E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B8797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84F81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A15CB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3E5BB0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1119D"/>
    <w:multiLevelType w:val="hybridMultilevel"/>
    <w:tmpl w:val="98242E34"/>
    <w:lvl w:ilvl="0" w:tplc="C6924D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317B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867E1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E3B08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116E3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263F2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1"/>
  </w:num>
  <w:num w:numId="5">
    <w:abstractNumId w:val="2"/>
  </w:num>
  <w:num w:numId="6">
    <w:abstractNumId w:val="9"/>
  </w:num>
  <w:num w:numId="7">
    <w:abstractNumId w:val="1"/>
  </w:num>
  <w:num w:numId="8">
    <w:abstractNumId w:val="30"/>
  </w:num>
  <w:num w:numId="9">
    <w:abstractNumId w:val="15"/>
  </w:num>
  <w:num w:numId="10">
    <w:abstractNumId w:val="31"/>
  </w:num>
  <w:num w:numId="11">
    <w:abstractNumId w:val="6"/>
  </w:num>
  <w:num w:numId="12">
    <w:abstractNumId w:val="38"/>
  </w:num>
  <w:num w:numId="13">
    <w:abstractNumId w:val="4"/>
  </w:num>
  <w:num w:numId="14">
    <w:abstractNumId w:val="36"/>
  </w:num>
  <w:num w:numId="15">
    <w:abstractNumId w:val="10"/>
  </w:num>
  <w:num w:numId="16">
    <w:abstractNumId w:val="3"/>
  </w:num>
  <w:num w:numId="17">
    <w:abstractNumId w:val="34"/>
  </w:num>
  <w:num w:numId="18">
    <w:abstractNumId w:val="32"/>
  </w:num>
  <w:num w:numId="19">
    <w:abstractNumId w:val="14"/>
  </w:num>
  <w:num w:numId="20">
    <w:abstractNumId w:val="20"/>
  </w:num>
  <w:num w:numId="21">
    <w:abstractNumId w:val="23"/>
  </w:num>
  <w:num w:numId="22">
    <w:abstractNumId w:val="27"/>
  </w:num>
  <w:num w:numId="23">
    <w:abstractNumId w:val="24"/>
  </w:num>
  <w:num w:numId="24">
    <w:abstractNumId w:val="28"/>
  </w:num>
  <w:num w:numId="25">
    <w:abstractNumId w:val="22"/>
  </w:num>
  <w:num w:numId="26">
    <w:abstractNumId w:val="35"/>
  </w:num>
  <w:num w:numId="27">
    <w:abstractNumId w:val="17"/>
  </w:num>
  <w:num w:numId="28">
    <w:abstractNumId w:val="7"/>
  </w:num>
  <w:num w:numId="29">
    <w:abstractNumId w:val="26"/>
  </w:num>
  <w:num w:numId="30">
    <w:abstractNumId w:val="37"/>
  </w:num>
  <w:num w:numId="31">
    <w:abstractNumId w:val="16"/>
  </w:num>
  <w:num w:numId="32">
    <w:abstractNumId w:val="19"/>
  </w:num>
  <w:num w:numId="33">
    <w:abstractNumId w:val="29"/>
  </w:num>
  <w:num w:numId="34">
    <w:abstractNumId w:val="8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004BE"/>
    <w:rsid w:val="000302B8"/>
    <w:rsid w:val="00030E42"/>
    <w:rsid w:val="000355CD"/>
    <w:rsid w:val="000448D7"/>
    <w:rsid w:val="000606A5"/>
    <w:rsid w:val="00077BB7"/>
    <w:rsid w:val="00090971"/>
    <w:rsid w:val="00092A23"/>
    <w:rsid w:val="00093458"/>
    <w:rsid w:val="000A24E7"/>
    <w:rsid w:val="000B036A"/>
    <w:rsid w:val="000C2003"/>
    <w:rsid w:val="000D165B"/>
    <w:rsid w:val="000D69F0"/>
    <w:rsid w:val="000F33F8"/>
    <w:rsid w:val="00110C76"/>
    <w:rsid w:val="00111092"/>
    <w:rsid w:val="001209FF"/>
    <w:rsid w:val="0012132A"/>
    <w:rsid w:val="001231E6"/>
    <w:rsid w:val="001324A6"/>
    <w:rsid w:val="00136412"/>
    <w:rsid w:val="001461F2"/>
    <w:rsid w:val="001867D5"/>
    <w:rsid w:val="00190317"/>
    <w:rsid w:val="001A204A"/>
    <w:rsid w:val="001A7216"/>
    <w:rsid w:val="001A7884"/>
    <w:rsid w:val="001B31BE"/>
    <w:rsid w:val="001B3CA8"/>
    <w:rsid w:val="001B42E9"/>
    <w:rsid w:val="001C7B74"/>
    <w:rsid w:val="001D5EE5"/>
    <w:rsid w:val="001F009F"/>
    <w:rsid w:val="00211254"/>
    <w:rsid w:val="00212EFE"/>
    <w:rsid w:val="00226185"/>
    <w:rsid w:val="00242E1E"/>
    <w:rsid w:val="002717C1"/>
    <w:rsid w:val="00277C43"/>
    <w:rsid w:val="00280430"/>
    <w:rsid w:val="002A09ED"/>
    <w:rsid w:val="002A51C3"/>
    <w:rsid w:val="002B4808"/>
    <w:rsid w:val="002B654F"/>
    <w:rsid w:val="002B6C36"/>
    <w:rsid w:val="00316E44"/>
    <w:rsid w:val="00336F42"/>
    <w:rsid w:val="0034614B"/>
    <w:rsid w:val="003555C5"/>
    <w:rsid w:val="0036375E"/>
    <w:rsid w:val="003902DB"/>
    <w:rsid w:val="003928EB"/>
    <w:rsid w:val="003950A7"/>
    <w:rsid w:val="003B5A05"/>
    <w:rsid w:val="003E6927"/>
    <w:rsid w:val="004015CE"/>
    <w:rsid w:val="00421A50"/>
    <w:rsid w:val="00432312"/>
    <w:rsid w:val="00452DB4"/>
    <w:rsid w:val="0046104F"/>
    <w:rsid w:val="004D03FF"/>
    <w:rsid w:val="0050400B"/>
    <w:rsid w:val="00510618"/>
    <w:rsid w:val="00512E1D"/>
    <w:rsid w:val="00524B88"/>
    <w:rsid w:val="0055272C"/>
    <w:rsid w:val="0055520B"/>
    <w:rsid w:val="005619B8"/>
    <w:rsid w:val="005836EB"/>
    <w:rsid w:val="005A76E9"/>
    <w:rsid w:val="006157F4"/>
    <w:rsid w:val="00623B3B"/>
    <w:rsid w:val="006309CB"/>
    <w:rsid w:val="00667AB5"/>
    <w:rsid w:val="00680DF6"/>
    <w:rsid w:val="00682C24"/>
    <w:rsid w:val="00684A9A"/>
    <w:rsid w:val="006953DF"/>
    <w:rsid w:val="006A12ED"/>
    <w:rsid w:val="006D40CA"/>
    <w:rsid w:val="006F3999"/>
    <w:rsid w:val="006F7440"/>
    <w:rsid w:val="007105C8"/>
    <w:rsid w:val="0072247D"/>
    <w:rsid w:val="00737CC9"/>
    <w:rsid w:val="00740A66"/>
    <w:rsid w:val="00754579"/>
    <w:rsid w:val="00775E2B"/>
    <w:rsid w:val="007B276E"/>
    <w:rsid w:val="007B285A"/>
    <w:rsid w:val="007C0AFC"/>
    <w:rsid w:val="007C1B79"/>
    <w:rsid w:val="007C7A4A"/>
    <w:rsid w:val="00806232"/>
    <w:rsid w:val="008314FF"/>
    <w:rsid w:val="00831A56"/>
    <w:rsid w:val="00840535"/>
    <w:rsid w:val="008448BF"/>
    <w:rsid w:val="008472E0"/>
    <w:rsid w:val="00865FF4"/>
    <w:rsid w:val="008679BB"/>
    <w:rsid w:val="008C220F"/>
    <w:rsid w:val="008C32D5"/>
    <w:rsid w:val="008C3C44"/>
    <w:rsid w:val="008C48A2"/>
    <w:rsid w:val="008D6767"/>
    <w:rsid w:val="0090419B"/>
    <w:rsid w:val="0091052D"/>
    <w:rsid w:val="00910C6F"/>
    <w:rsid w:val="00921655"/>
    <w:rsid w:val="00927767"/>
    <w:rsid w:val="00927C5A"/>
    <w:rsid w:val="009438A1"/>
    <w:rsid w:val="0097567E"/>
    <w:rsid w:val="00976637"/>
    <w:rsid w:val="00991CA4"/>
    <w:rsid w:val="009D73A7"/>
    <w:rsid w:val="009E005F"/>
    <w:rsid w:val="00A00EC7"/>
    <w:rsid w:val="00A256D0"/>
    <w:rsid w:val="00A61ABA"/>
    <w:rsid w:val="00A873CC"/>
    <w:rsid w:val="00A93C6B"/>
    <w:rsid w:val="00AB0DF8"/>
    <w:rsid w:val="00AC58AF"/>
    <w:rsid w:val="00AF3712"/>
    <w:rsid w:val="00AF490D"/>
    <w:rsid w:val="00B00BE8"/>
    <w:rsid w:val="00B3456E"/>
    <w:rsid w:val="00B3587C"/>
    <w:rsid w:val="00B4087C"/>
    <w:rsid w:val="00B56E7D"/>
    <w:rsid w:val="00B660BE"/>
    <w:rsid w:val="00B96292"/>
    <w:rsid w:val="00BA6864"/>
    <w:rsid w:val="00BD054B"/>
    <w:rsid w:val="00BD745D"/>
    <w:rsid w:val="00BE3AF6"/>
    <w:rsid w:val="00C0135E"/>
    <w:rsid w:val="00C13A07"/>
    <w:rsid w:val="00C22A5E"/>
    <w:rsid w:val="00C32574"/>
    <w:rsid w:val="00C34B8E"/>
    <w:rsid w:val="00C54C5A"/>
    <w:rsid w:val="00C55A72"/>
    <w:rsid w:val="00C962E7"/>
    <w:rsid w:val="00CB71BE"/>
    <w:rsid w:val="00CE7006"/>
    <w:rsid w:val="00D05DA5"/>
    <w:rsid w:val="00D15BD6"/>
    <w:rsid w:val="00D47761"/>
    <w:rsid w:val="00D60951"/>
    <w:rsid w:val="00D61BF2"/>
    <w:rsid w:val="00D84606"/>
    <w:rsid w:val="00D976FF"/>
    <w:rsid w:val="00DE2337"/>
    <w:rsid w:val="00E17EBD"/>
    <w:rsid w:val="00E2062A"/>
    <w:rsid w:val="00E76977"/>
    <w:rsid w:val="00E8013F"/>
    <w:rsid w:val="00E9741C"/>
    <w:rsid w:val="00EF59E7"/>
    <w:rsid w:val="00F00663"/>
    <w:rsid w:val="00F06320"/>
    <w:rsid w:val="00F1248B"/>
    <w:rsid w:val="00F206F9"/>
    <w:rsid w:val="00F3039F"/>
    <w:rsid w:val="00F44DBC"/>
    <w:rsid w:val="00F464B1"/>
    <w:rsid w:val="00F71C9F"/>
    <w:rsid w:val="00F81542"/>
    <w:rsid w:val="00FB1317"/>
    <w:rsid w:val="00FB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5E38-F3DA-4702-AA95-835E966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C4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50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39"/>
    <w:rsid w:val="003B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  <w:style w:type="paragraph" w:customStyle="1" w:styleId="pkt">
    <w:name w:val="pkt"/>
    <w:basedOn w:val="Normalny"/>
    <w:rsid w:val="00136412"/>
    <w:pPr>
      <w:widowControl w:val="0"/>
      <w:numPr>
        <w:numId w:val="4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8A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8A1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C1B7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C4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C48A2"/>
  </w:style>
  <w:style w:type="character" w:customStyle="1" w:styleId="hgkelc">
    <w:name w:val="hgkelc"/>
    <w:basedOn w:val="Domylnaczcionkaakapitu"/>
    <w:rsid w:val="000D69F0"/>
  </w:style>
  <w:style w:type="character" w:customStyle="1" w:styleId="Nagwek9Znak">
    <w:name w:val="Nagłówek 9 Znak"/>
    <w:basedOn w:val="Domylnaczcionkaakapitu"/>
    <w:link w:val="Nagwek9"/>
    <w:uiPriority w:val="9"/>
    <w:rsid w:val="00395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3950A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50A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Agnieszka Krotoszynska</cp:lastModifiedBy>
  <cp:revision>13</cp:revision>
  <cp:lastPrinted>2021-04-16T11:37:00Z</cp:lastPrinted>
  <dcterms:created xsi:type="dcterms:W3CDTF">2023-05-09T13:05:00Z</dcterms:created>
  <dcterms:modified xsi:type="dcterms:W3CDTF">2023-05-17T09:38:00Z</dcterms:modified>
</cp:coreProperties>
</file>