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05CAF" w:rsidRPr="007D52B8" w:rsidRDefault="00051CB6" w:rsidP="00B05CAF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B8">
        <w:rPr>
          <w:rFonts w:ascii="Times New Roman" w:eastAsia="Calibri" w:hAnsi="Times New Roman" w:cs="Times New Roman"/>
          <w:b/>
          <w:sz w:val="24"/>
          <w:szCs w:val="24"/>
        </w:rPr>
        <w:t xml:space="preserve">dotyczy przetargu: </w:t>
      </w:r>
      <w:r w:rsidR="00B05CAF" w:rsidRPr="007D52B8">
        <w:rPr>
          <w:rFonts w:ascii="Times New Roman" w:hAnsi="Times New Roman" w:cs="Times New Roman"/>
          <w:b/>
          <w:sz w:val="24"/>
          <w:szCs w:val="24"/>
        </w:rPr>
        <w:t>„</w:t>
      </w:r>
      <w:r w:rsidR="007D52B8" w:rsidRPr="007D52B8">
        <w:rPr>
          <w:b/>
          <w:i/>
          <w:sz w:val="24"/>
          <w:szCs w:val="24"/>
          <w:lang w:eastAsia="ar-SA"/>
        </w:rPr>
        <w:t>Dostawa agregatów prądotwórczych</w:t>
      </w:r>
      <w:r w:rsidR="00B05CAF" w:rsidRPr="007D52B8">
        <w:rPr>
          <w:rFonts w:ascii="Times New Roman" w:hAnsi="Times New Roman" w:cs="Times New Roman"/>
          <w:b/>
          <w:sz w:val="24"/>
          <w:szCs w:val="24"/>
        </w:rPr>
        <w:t>”</w:t>
      </w:r>
    </w:p>
    <w:p w:rsidR="00B05CAF" w:rsidRDefault="00B05CAF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51CB6" w:rsidRPr="00051CB6" w:rsidRDefault="00051CB6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1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77"/>
        <w:gridCol w:w="22"/>
        <w:gridCol w:w="1608"/>
        <w:gridCol w:w="604"/>
        <w:gridCol w:w="3827"/>
        <w:gridCol w:w="44"/>
      </w:tblGrid>
      <w:tr w:rsidR="00F70DC9" w:rsidRPr="00AF05A6" w:rsidTr="00994E95">
        <w:trPr>
          <w:trHeight w:val="1033"/>
        </w:trPr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994E95">
        <w:trPr>
          <w:trHeight w:val="1202"/>
        </w:trPr>
        <w:tc>
          <w:tcPr>
            <w:tcW w:w="9116" w:type="dxa"/>
            <w:gridSpan w:val="7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994E95">
        <w:trPr>
          <w:trHeight w:val="593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692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706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4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0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07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871" w:type="dxa"/>
            <w:gridSpan w:val="2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7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77"/>
        </w:trPr>
        <w:tc>
          <w:tcPr>
            <w:tcW w:w="9116" w:type="dxa"/>
            <w:gridSpan w:val="7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994E95">
        <w:trPr>
          <w:trHeight w:val="911"/>
        </w:trPr>
        <w:tc>
          <w:tcPr>
            <w:tcW w:w="9116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lastRenderedPageBreak/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AB383E" w:rsidRPr="00AF05A6" w:rsidRDefault="00AB383E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741645" w:rsidRPr="00051CB6" w:rsidRDefault="00741645" w:rsidP="00994E9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" w:right="-288" w:hanging="2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061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  <w:trHeight w:val="1022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AB383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B383E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Pr="00D00289" w:rsidRDefault="00667741" w:rsidP="007D52B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P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Pr="007231E4" w:rsidRDefault="00320E78" w:rsidP="007D52B8">
      <w:pPr>
        <w:widowControl w:val="0"/>
        <w:suppressAutoHyphens/>
        <w:overflowPunct w:val="0"/>
        <w:autoSpaceDE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2. </w:t>
      </w:r>
      <w:r w:rsidR="00C14478" w:rsidRPr="007231E4">
        <w:rPr>
          <w:rFonts w:ascii="Times New Roman" w:eastAsia="Times New Roman" w:hAnsi="Times New Roman" w:cs="Times New Roman"/>
          <w:b/>
          <w:lang w:eastAsia="ar-SA"/>
        </w:rPr>
        <w:t>OFERUJEMY WYKONANIE ZAMÓWIENIA zgodnie z wymogami zawartymi w specyfikacji warunków zamówienia, w tym umowy, za cenę: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544"/>
      </w:tblGrid>
      <w:tr w:rsidR="00C14478" w:rsidRPr="007231E4" w:rsidTr="001C322B">
        <w:trPr>
          <w:trHeight w:val="220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7D52B8" w:rsidRDefault="007D52B8" w:rsidP="007D52B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D52B8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ZADANIE NR 1</w:t>
            </w:r>
          </w:p>
          <w:p w:rsidR="00320E78" w:rsidRPr="00320E78" w:rsidRDefault="007D52B8" w:rsidP="007D52B8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8">
              <w:rPr>
                <w:rFonts w:ascii="Times New Roman" w:hAnsi="Times New Roman" w:cs="Times New Roman"/>
                <w:sz w:val="24"/>
                <w:szCs w:val="24"/>
              </w:rPr>
              <w:t>„KWP Bydgoszcz – zakup specjalistycznego sprzętu do prowadzenia akcji ratowniczych dla Kujawsko-Pomorskiej Policji– dostawa agregatów prądotwórczych 48kW i 7,5 kW”</w:t>
            </w:r>
          </w:p>
        </w:tc>
      </w:tr>
      <w:tr w:rsidR="007D52B8" w:rsidRPr="007231E4" w:rsidTr="00320E78">
        <w:trPr>
          <w:trHeight w:val="256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320E78" w:rsidRPr="00320E78" w:rsidRDefault="007D52B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C14478" w:rsidRPr="007231E4" w:rsidTr="00320E78">
        <w:trPr>
          <w:trHeight w:val="837"/>
        </w:trPr>
        <w:tc>
          <w:tcPr>
            <w:tcW w:w="5382" w:type="dxa"/>
            <w:shd w:val="clear" w:color="auto" w:fill="auto"/>
          </w:tcPr>
          <w:p w:rsidR="00320E78" w:rsidRPr="00320E78" w:rsidRDefault="00320E78" w:rsidP="00320E78">
            <w:p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C14478" w:rsidRPr="00320E78" w:rsidRDefault="007D52B8" w:rsidP="00320E78">
            <w:pPr>
              <w:pStyle w:val="Akapitzlist"/>
              <w:numPr>
                <w:ilvl w:val="0"/>
                <w:numId w:val="15"/>
              </w:num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320E78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Agregat prądotwórczy – generator prądu 48 kW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C14478" w:rsidRPr="00320E78" w:rsidRDefault="00320E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>(cena brutto)</w:t>
            </w:r>
          </w:p>
        </w:tc>
      </w:tr>
      <w:tr w:rsidR="007D52B8" w:rsidRPr="007231E4" w:rsidTr="00320E78">
        <w:trPr>
          <w:trHeight w:val="837"/>
        </w:trPr>
        <w:tc>
          <w:tcPr>
            <w:tcW w:w="5382" w:type="dxa"/>
            <w:shd w:val="clear" w:color="auto" w:fill="auto"/>
          </w:tcPr>
          <w:p w:rsidR="00320E78" w:rsidRDefault="00320E78" w:rsidP="00320E78">
            <w:p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7D52B8" w:rsidRPr="00320E78" w:rsidRDefault="007D52B8" w:rsidP="00320E78">
            <w:pPr>
              <w:pStyle w:val="Akapitzlist"/>
              <w:numPr>
                <w:ilvl w:val="0"/>
                <w:numId w:val="15"/>
              </w:num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320E78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Agregat prądotwórczy – generator prądu </w:t>
            </w:r>
            <w:r w:rsidR="00320E78" w:rsidRPr="00320E78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7,5</w:t>
            </w:r>
            <w:r w:rsidRPr="00320E78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 kW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7D52B8" w:rsidRP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>(cena brutto)</w:t>
            </w:r>
          </w:p>
        </w:tc>
      </w:tr>
      <w:tr w:rsidR="007D52B8" w:rsidRPr="007231E4" w:rsidTr="00320E78">
        <w:trPr>
          <w:trHeight w:val="837"/>
        </w:trPr>
        <w:tc>
          <w:tcPr>
            <w:tcW w:w="5382" w:type="dxa"/>
            <w:shd w:val="clear" w:color="auto" w:fill="auto"/>
          </w:tcPr>
          <w:p w:rsidR="00320E78" w:rsidRDefault="00320E78" w:rsidP="00320E78">
            <w:p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320E78" w:rsidRPr="00B16A60" w:rsidRDefault="007D52B8" w:rsidP="00B16A60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ryczałtowa brutto oferty</w:t>
            </w:r>
            <w:r w:rsidR="00320E78" w:rsidRP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 xml:space="preserve"> </w:t>
            </w:r>
            <w:r w:rsid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>(</w:t>
            </w:r>
            <w:r w:rsidR="00320E78" w:rsidRP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>suma pozycji 1 i 2)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320E78" w:rsidRPr="00320E78" w:rsidRDefault="00320E78" w:rsidP="00B16A6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>(suma pozycji 1 i 2)</w:t>
            </w:r>
          </w:p>
        </w:tc>
      </w:tr>
      <w:tr w:rsidR="00C14478" w:rsidRPr="00CF6F46" w:rsidTr="001C322B">
        <w:trPr>
          <w:trHeight w:val="223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320E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C14478" w:rsidRPr="00CF6F46" w:rsidTr="00320E78">
        <w:trPr>
          <w:trHeight w:val="985"/>
        </w:trPr>
        <w:tc>
          <w:tcPr>
            <w:tcW w:w="5382" w:type="dxa"/>
            <w:shd w:val="clear" w:color="auto" w:fill="auto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:rsidR="00B16A60" w:rsidRDefault="00B16A60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:rsidR="00C14478" w:rsidRPr="00AB383E" w:rsidRDefault="00C14478" w:rsidP="009E38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B383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Przedłużenie okresu gwarancji jakości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16A60" w:rsidRDefault="00B16A60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320E78" w:rsidRPr="00CF6F46" w:rsidRDefault="00C14478" w:rsidP="00B16A6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</w:t>
            </w:r>
            <w:r w:rsidR="00AB383E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W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66123E" w:rsidRPr="00AB383E" w:rsidRDefault="00AB383E" w:rsidP="00AB383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1B3780" w:rsidRPr="00AB383E">
        <w:rPr>
          <w:rFonts w:ascii="Times New Roman" w:eastAsia="Times New Roman" w:hAnsi="Times New Roman" w:cs="Times New Roman"/>
          <w:b/>
          <w:lang w:eastAsia="ar-SA"/>
        </w:rPr>
        <w:t>OŚWIADCZAMY, że :</w:t>
      </w:r>
    </w:p>
    <w:p w:rsidR="001B3780" w:rsidRPr="00C14478" w:rsidRDefault="001B3780" w:rsidP="00B16A60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B16A60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B16A60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right="14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738" w:type="dxa"/>
        <w:tblInd w:w="188" w:type="dxa"/>
        <w:tblLook w:val="04A0" w:firstRow="1" w:lastRow="0" w:firstColumn="1" w:lastColumn="0" w:noHBand="0" w:noVBand="1"/>
      </w:tblPr>
      <w:tblGrid>
        <w:gridCol w:w="4707"/>
        <w:gridCol w:w="4031"/>
      </w:tblGrid>
      <w:tr w:rsidR="001B3780" w:rsidRPr="00741645" w:rsidTr="00320E78">
        <w:trPr>
          <w:trHeight w:val="30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4031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320E78">
        <w:trPr>
          <w:trHeight w:val="140"/>
        </w:trPr>
        <w:tc>
          <w:tcPr>
            <w:tcW w:w="4707" w:type="dxa"/>
          </w:tcPr>
          <w:p w:rsidR="00320E78" w:rsidRPr="00741645" w:rsidRDefault="00320E78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320E78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 xml:space="preserve">zaoferowane ceny dla wszystkich składników cenotwórczych podane w ofercie obejmują wszystkie koszty </w:t>
      </w:r>
      <w:r w:rsidR="00AB383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B3780"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320E78" w:rsidRPr="00B16A60" w:rsidRDefault="0066123E" w:rsidP="00B16A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niniejszym postępowaniu, i których dane zostały przekazane Zamawiającemu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994E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4478">
        <w:rPr>
          <w:rFonts w:ascii="Times New Roman" w:hAnsi="Times New Roman" w:cs="Times New Roman"/>
          <w:color w:val="000000"/>
          <w:sz w:val="20"/>
          <w:szCs w:val="20"/>
        </w:rPr>
        <w:t>w ramach zamówienia***.</w:t>
      </w:r>
    </w:p>
    <w:p w:rsidR="007C5B4E" w:rsidRPr="00AB383E" w:rsidRDefault="001B3780" w:rsidP="00320E78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 w:right="141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>AKCEPTUJEMY PROJEKTOWANE POSTANOWIENIA UMOWY</w:t>
      </w:r>
      <w:r w:rsidRPr="00AB38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załącznik nr </w:t>
      </w:r>
      <w:r w:rsidR="00320E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2A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AB38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320E78" w:rsidRDefault="00320E78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16A60" w:rsidRDefault="00B16A60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16A60" w:rsidRDefault="00B16A60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16A60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4"/>
          <w:szCs w:val="14"/>
        </w:rPr>
      </w:pPr>
      <w:r w:rsidRPr="00B16A60">
        <w:rPr>
          <w:rFonts w:ascii="Times New Roman" w:hAnsi="Times New Roman" w:cs="Times New Roman"/>
          <w:i/>
          <w:sz w:val="14"/>
          <w:szCs w:val="14"/>
        </w:rPr>
        <w:t xml:space="preserve">*  </w:t>
      </w:r>
      <w:r w:rsidRPr="00B16A60">
        <w:rPr>
          <w:rFonts w:ascii="Times New Roman" w:hAnsi="Times New Roman" w:cs="Times New Roman"/>
          <w:i/>
          <w:iCs/>
          <w:sz w:val="14"/>
          <w:szCs w:val="14"/>
        </w:rPr>
        <w:t xml:space="preserve">W przypadku gdy Wykonawca uprawniony jest do stosowania innej stawki podatku VAT należy przekreślić </w:t>
      </w:r>
      <w:r w:rsidR="00BC2B86" w:rsidRPr="00B16A60">
        <w:rPr>
          <w:rFonts w:ascii="Times New Roman" w:hAnsi="Times New Roman" w:cs="Times New Roman"/>
          <w:i/>
          <w:iCs/>
          <w:sz w:val="14"/>
          <w:szCs w:val="14"/>
        </w:rPr>
        <w:t xml:space="preserve">wpisaną 23% stawkę podatku VAT, </w:t>
      </w:r>
      <w:r w:rsidRPr="00B16A60">
        <w:rPr>
          <w:rFonts w:ascii="Times New Roman" w:hAnsi="Times New Roman" w:cs="Times New Roman"/>
          <w:i/>
          <w:iCs/>
          <w:sz w:val="14"/>
          <w:szCs w:val="14"/>
        </w:rPr>
        <w:t>a w wykropkowane miejsce wpisać właściwą stawkę podatku VAT i uzasadnić w załączniku do oferty zastosowanie innej niż podstawowa stawki podatku VAT.</w:t>
      </w:r>
    </w:p>
    <w:p w:rsidR="0066123E" w:rsidRPr="00B16A60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</w:pP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**   Rozporządzenie Parlamentu Europejskiego i Rady (UE) 2016/679 z dnia 27 kwietnia 201</w:t>
      </w:r>
      <w:r w:rsidR="009A75E2"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6 r. w sprawie ochrony osób </w:t>
      </w: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320E78" w:rsidRPr="00B16A60" w:rsidRDefault="0066123E" w:rsidP="00B16A60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B16A60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pl-PL"/>
        </w:rPr>
        <w:t xml:space="preserve">***  W przypadku gdy wykonawca </w:t>
      </w: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np. przez jego wykreślenie).</w:t>
      </w:r>
      <w:bookmarkStart w:id="0" w:name="_GoBack"/>
      <w:bookmarkEnd w:id="0"/>
    </w:p>
    <w:p w:rsidR="00320E78" w:rsidRPr="00140731" w:rsidRDefault="00320E78" w:rsidP="00320E78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0E78">
        <w:rPr>
          <w:rFonts w:ascii="Times New Roman" w:eastAsia="Times New Roman" w:hAnsi="Times New Roman" w:cs="Times New Roman"/>
          <w:b/>
          <w:lang w:eastAsia="ar-SA"/>
        </w:rPr>
        <w:lastRenderedPageBreak/>
        <w:t>OFERUJEMY WYKONANIE ZAMÓWIENIA zgodnie z wymogami zawartymi w specyfikacji warunków zamówienia, w tym umowy, za cenę: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544"/>
      </w:tblGrid>
      <w:tr w:rsidR="00320E78" w:rsidRPr="007231E4" w:rsidTr="006D3FA9">
        <w:trPr>
          <w:trHeight w:val="220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320E78" w:rsidRPr="007D52B8" w:rsidRDefault="00320E78" w:rsidP="0014073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D52B8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ZADANIE NR </w:t>
            </w:r>
            <w:r w:rsidR="00140731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2</w:t>
            </w:r>
          </w:p>
          <w:p w:rsidR="00320E78" w:rsidRPr="00320E78" w:rsidRDefault="00140731" w:rsidP="006D3FA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1">
              <w:rPr>
                <w:rFonts w:ascii="Times New Roman" w:hAnsi="Times New Roman" w:cs="Times New Roman"/>
                <w:sz w:val="24"/>
                <w:szCs w:val="24"/>
              </w:rPr>
              <w:t>„KMP Grudziądz  - dostawa, zainstalowanie i uruchomienie agregatu prądotwórczego 135/108 kW”</w:t>
            </w:r>
          </w:p>
        </w:tc>
      </w:tr>
      <w:tr w:rsidR="00320E78" w:rsidRPr="007231E4" w:rsidTr="006D3FA9">
        <w:trPr>
          <w:trHeight w:val="256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320E78" w:rsidRPr="00320E78" w:rsidRDefault="00320E78" w:rsidP="006D3F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320E78" w:rsidRPr="007231E4" w:rsidTr="006D3FA9">
        <w:trPr>
          <w:trHeight w:val="837"/>
        </w:trPr>
        <w:tc>
          <w:tcPr>
            <w:tcW w:w="5382" w:type="dxa"/>
            <w:shd w:val="clear" w:color="auto" w:fill="auto"/>
          </w:tcPr>
          <w:p w:rsidR="00320E78" w:rsidRDefault="00320E78" w:rsidP="006D3FA9">
            <w:p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320E78" w:rsidRPr="00320E78" w:rsidRDefault="00140731" w:rsidP="006D3FA9">
            <w:p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320E78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Agregat prądotwórczy – generator prądu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135/108</w:t>
            </w:r>
            <w:r w:rsidRPr="00320E78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 kW</w:t>
            </w:r>
          </w:p>
          <w:p w:rsidR="00320E78" w:rsidRPr="00320E78" w:rsidRDefault="00320E78" w:rsidP="00140731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ryczałtowa brutto oferty</w:t>
            </w:r>
            <w:r w:rsidRP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6D3F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6D3F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6D3F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320E78" w:rsidRPr="00320E78" w:rsidRDefault="00320E78" w:rsidP="0014073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320E78" w:rsidRPr="00CF6F46" w:rsidTr="006D3FA9">
        <w:trPr>
          <w:trHeight w:val="223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320E78" w:rsidRPr="00CF6F46" w:rsidRDefault="00320E78" w:rsidP="006D3F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320E78" w:rsidRPr="00CF6F46" w:rsidTr="006D3FA9">
        <w:trPr>
          <w:trHeight w:val="985"/>
        </w:trPr>
        <w:tc>
          <w:tcPr>
            <w:tcW w:w="5382" w:type="dxa"/>
            <w:shd w:val="clear" w:color="auto" w:fill="auto"/>
          </w:tcPr>
          <w:p w:rsidR="00320E78" w:rsidRDefault="00320E78" w:rsidP="006D3F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:rsidR="00320E78" w:rsidRPr="00AB383E" w:rsidRDefault="00320E78" w:rsidP="006D3F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B383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Przedłużenie okresu gwarancji jakości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6D3F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6D3F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Pr="00CF6F46" w:rsidRDefault="00320E78" w:rsidP="006D3F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320E78" w:rsidRPr="00CF6F46" w:rsidRDefault="00320E78" w:rsidP="0014073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</w:t>
            </w:r>
            <w:r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W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320E78" w:rsidRDefault="00320E78" w:rsidP="00320E7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20E78" w:rsidRPr="00AB383E" w:rsidRDefault="00B16A60" w:rsidP="00320E7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320E78" w:rsidRPr="00AB383E">
        <w:rPr>
          <w:rFonts w:ascii="Times New Roman" w:eastAsia="Times New Roman" w:hAnsi="Times New Roman" w:cs="Times New Roman"/>
          <w:b/>
          <w:lang w:eastAsia="ar-SA"/>
        </w:rPr>
        <w:t>. OŚWIADCZAMY, że :</w:t>
      </w:r>
    </w:p>
    <w:p w:rsidR="00320E78" w:rsidRPr="00C14478" w:rsidRDefault="00320E78" w:rsidP="00320E78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320E78" w:rsidRPr="00C14478" w:rsidRDefault="00320E78" w:rsidP="00320E78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320E78" w:rsidRPr="00BC2B86" w:rsidRDefault="00320E78" w:rsidP="00320E7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right="14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738" w:type="dxa"/>
        <w:tblInd w:w="188" w:type="dxa"/>
        <w:tblLook w:val="04A0" w:firstRow="1" w:lastRow="0" w:firstColumn="1" w:lastColumn="0" w:noHBand="0" w:noVBand="1"/>
      </w:tblPr>
      <w:tblGrid>
        <w:gridCol w:w="4707"/>
        <w:gridCol w:w="4031"/>
      </w:tblGrid>
      <w:tr w:rsidR="00320E78" w:rsidRPr="00741645" w:rsidTr="006D3FA9">
        <w:trPr>
          <w:trHeight w:val="30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320E78" w:rsidRPr="00741645" w:rsidRDefault="00320E78" w:rsidP="006D3FA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4031" w:type="dxa"/>
            <w:shd w:val="clear" w:color="auto" w:fill="D9E2F3" w:themeFill="accent5" w:themeFillTint="33"/>
            <w:vAlign w:val="center"/>
          </w:tcPr>
          <w:p w:rsidR="00320E78" w:rsidRPr="00741645" w:rsidRDefault="00320E78" w:rsidP="006D3FA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320E78" w:rsidRPr="00741645" w:rsidTr="006D3FA9">
        <w:trPr>
          <w:trHeight w:val="140"/>
        </w:trPr>
        <w:tc>
          <w:tcPr>
            <w:tcW w:w="4707" w:type="dxa"/>
          </w:tcPr>
          <w:p w:rsidR="00320E78" w:rsidRDefault="00320E78" w:rsidP="006D3FA9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20E78" w:rsidRPr="00741645" w:rsidRDefault="00320E78" w:rsidP="006D3FA9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320E78" w:rsidRPr="00741645" w:rsidRDefault="00320E78" w:rsidP="006D3FA9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320E78" w:rsidRPr="00C14478" w:rsidRDefault="00320E78" w:rsidP="00320E78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</w:t>
      </w:r>
      <w:r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320E78" w:rsidRPr="00C14478" w:rsidRDefault="00320E78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zaoferowane ceny dla wszystkich składników cenotwórczych podane w ofercie obejmują wszystkie koszty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320E78" w:rsidRPr="00C14478" w:rsidRDefault="00320E78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akceptujemy termin płatności faktury określony w projektowanych postanowieniach umowy;</w:t>
      </w:r>
    </w:p>
    <w:p w:rsidR="00320E78" w:rsidRPr="00C14478" w:rsidRDefault="00320E78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akceptujemy termin realizacji określony w SWZ;</w:t>
      </w:r>
    </w:p>
    <w:p w:rsidR="00320E78" w:rsidRPr="00C14478" w:rsidRDefault="00320E78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zapoznaliśmy się treścią rozdziału XVIII SWZ tj. klauzulą informacyjną;</w:t>
      </w:r>
    </w:p>
    <w:p w:rsidR="00320E78" w:rsidRPr="00140731" w:rsidRDefault="00320E78" w:rsidP="0014073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niniejszym postępowaniu, i których dane zostały przekazane Zamawiającemu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Pr="00C14478">
        <w:rPr>
          <w:rFonts w:ascii="Times New Roman" w:hAnsi="Times New Roman" w:cs="Times New Roman"/>
          <w:color w:val="000000"/>
          <w:sz w:val="20"/>
          <w:szCs w:val="20"/>
        </w:rPr>
        <w:t>w ramach zamówienia***.</w:t>
      </w:r>
    </w:p>
    <w:p w:rsidR="00320E78" w:rsidRPr="00AB383E" w:rsidRDefault="00320E78" w:rsidP="00320E78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 w:right="141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>AKCEPTUJEMY PROJEKTOWANE POSTANOWIENIA UMOWY</w:t>
      </w:r>
      <w:r w:rsidRPr="00AB38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</w:t>
      </w:r>
      <w:r w:rsidR="0014073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B</w:t>
      </w:r>
      <w:r w:rsidR="00F4096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SWZ)</w:t>
      </w:r>
      <w:r w:rsidRPr="00AB38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320E78" w:rsidRDefault="00320E78" w:rsidP="00320E7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16A60" w:rsidRDefault="00B16A60" w:rsidP="00320E7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16A60" w:rsidRDefault="00B16A60" w:rsidP="00320E7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16A60" w:rsidRDefault="00B16A60" w:rsidP="00320E7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40731" w:rsidRPr="00BC2B86" w:rsidRDefault="00140731" w:rsidP="00140731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140731" w:rsidRPr="00BC2B86" w:rsidRDefault="00140731" w:rsidP="00140731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320E78" w:rsidRPr="00140731" w:rsidRDefault="00140731" w:rsidP="00140731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sectPr w:rsidR="00320E78" w:rsidRPr="00140731" w:rsidSect="00994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A3" w:rsidRDefault="00787FA3" w:rsidP="00051CB6">
      <w:pPr>
        <w:spacing w:after="0" w:line="240" w:lineRule="auto"/>
      </w:pPr>
      <w:r>
        <w:separator/>
      </w:r>
    </w:p>
  </w:endnote>
  <w:endnote w:type="continuationSeparator" w:id="0">
    <w:p w:rsidR="00787FA3" w:rsidRDefault="00787FA3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A3" w:rsidRDefault="00787FA3" w:rsidP="00051CB6">
      <w:pPr>
        <w:spacing w:after="0" w:line="240" w:lineRule="auto"/>
      </w:pPr>
      <w:r>
        <w:separator/>
      </w:r>
    </w:p>
  </w:footnote>
  <w:footnote w:type="continuationSeparator" w:id="0">
    <w:p w:rsidR="00787FA3" w:rsidRDefault="00787FA3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B8" w:rsidRDefault="007D52B8" w:rsidP="00AB383E">
    <w:pPr>
      <w:pStyle w:val="Nagwek"/>
      <w:jc w:val="right"/>
      <w:rPr>
        <w:rFonts w:ascii="Times New Roman" w:hAnsi="Times New Roman" w:cs="Times New Roman"/>
        <w:i/>
      </w:rPr>
    </w:pPr>
    <w:r>
      <w:rPr>
        <w:noProof/>
        <w:szCs w:val="24"/>
        <w:lang w:eastAsia="pl-PL"/>
      </w:rPr>
      <w:drawing>
        <wp:inline distT="0" distB="0" distL="0" distR="0" wp14:anchorId="423610A8" wp14:editId="2F29E51C">
          <wp:extent cx="5753100" cy="60960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2B8" w:rsidRDefault="007D52B8" w:rsidP="00AB383E">
    <w:pPr>
      <w:pStyle w:val="Nagwek"/>
      <w:jc w:val="right"/>
      <w:rPr>
        <w:rFonts w:ascii="Times New Roman" w:hAnsi="Times New Roman" w:cs="Times New Roman"/>
        <w:i/>
      </w:rPr>
    </w:pPr>
  </w:p>
  <w:p w:rsidR="00AF169F" w:rsidRDefault="00AB383E" w:rsidP="00AB383E">
    <w:pPr>
      <w:pStyle w:val="Nagwek"/>
      <w:jc w:val="right"/>
      <w:rPr>
        <w:rFonts w:ascii="Times New Roman" w:hAnsi="Times New Roman" w:cs="Times New Roman"/>
        <w:i/>
      </w:rPr>
    </w:pPr>
    <w:r w:rsidRPr="00AB383E">
      <w:rPr>
        <w:rFonts w:ascii="Times New Roman" w:hAnsi="Times New Roman" w:cs="Times New Roman"/>
        <w:i/>
      </w:rPr>
      <w:t xml:space="preserve">Numer postępowania </w:t>
    </w:r>
    <w:r w:rsidR="00AF169F" w:rsidRPr="00AB383E">
      <w:rPr>
        <w:rFonts w:ascii="Times New Roman" w:hAnsi="Times New Roman" w:cs="Times New Roman"/>
        <w:i/>
      </w:rPr>
      <w:t>SZPiFP-</w:t>
    </w:r>
    <w:r w:rsidR="007D52B8">
      <w:rPr>
        <w:rFonts w:ascii="Times New Roman" w:hAnsi="Times New Roman" w:cs="Times New Roman"/>
        <w:i/>
      </w:rPr>
      <w:t>58-</w:t>
    </w:r>
    <w:r w:rsidR="00AF169F" w:rsidRPr="00AB383E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3</w:t>
    </w:r>
  </w:p>
  <w:p w:rsidR="0056369C" w:rsidRPr="005C6552" w:rsidRDefault="0056369C" w:rsidP="0056369C"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lang w:eastAsia="ar-SA"/>
      </w:rPr>
    </w:pPr>
    <w:r w:rsidRPr="005C6552">
      <w:rPr>
        <w:rFonts w:ascii="Times New Roman" w:eastAsia="Times New Roman" w:hAnsi="Times New Roman" w:cs="Times New Roman"/>
        <w:i/>
        <w:lang w:eastAsia="ar-SA"/>
      </w:rPr>
      <w:t xml:space="preserve">Załącznik nr </w:t>
    </w:r>
    <w:r w:rsidR="007D52B8">
      <w:rPr>
        <w:rFonts w:ascii="Times New Roman" w:eastAsia="Times New Roman" w:hAnsi="Times New Roman" w:cs="Times New Roman"/>
        <w:i/>
        <w:lang w:eastAsia="ar-SA"/>
      </w:rPr>
      <w:t>1</w:t>
    </w:r>
    <w:r w:rsidRPr="005C6552">
      <w:rPr>
        <w:rFonts w:ascii="Times New Roman" w:eastAsia="Times New Roman" w:hAnsi="Times New Roman" w:cs="Times New Roman"/>
        <w:i/>
        <w:lang w:eastAsia="ar-SA"/>
      </w:rPr>
      <w:t xml:space="preserve"> do SWZ</w:t>
    </w:r>
  </w:p>
  <w:p w:rsidR="0056369C" w:rsidRPr="00AB383E" w:rsidRDefault="0056369C" w:rsidP="00AB383E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C2965"/>
    <w:multiLevelType w:val="hybridMultilevel"/>
    <w:tmpl w:val="77403376"/>
    <w:lvl w:ilvl="0" w:tplc="A85EB13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F15E0"/>
    <w:multiLevelType w:val="hybridMultilevel"/>
    <w:tmpl w:val="AF9E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EFD"/>
    <w:multiLevelType w:val="hybridMultilevel"/>
    <w:tmpl w:val="A8484C1A"/>
    <w:lvl w:ilvl="0" w:tplc="16B0A2F8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A2749"/>
    <w:multiLevelType w:val="hybridMultilevel"/>
    <w:tmpl w:val="36689F26"/>
    <w:lvl w:ilvl="0" w:tplc="FE849B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55BD"/>
    <w:rsid w:val="00051CB6"/>
    <w:rsid w:val="000718CF"/>
    <w:rsid w:val="00083F58"/>
    <w:rsid w:val="000868DF"/>
    <w:rsid w:val="000A701F"/>
    <w:rsid w:val="000B3BA1"/>
    <w:rsid w:val="000B6072"/>
    <w:rsid w:val="000C031F"/>
    <w:rsid w:val="000C0CC2"/>
    <w:rsid w:val="000D5E70"/>
    <w:rsid w:val="00107C84"/>
    <w:rsid w:val="001174FB"/>
    <w:rsid w:val="00127DDA"/>
    <w:rsid w:val="00140731"/>
    <w:rsid w:val="00172078"/>
    <w:rsid w:val="00183ECB"/>
    <w:rsid w:val="00195372"/>
    <w:rsid w:val="001B3780"/>
    <w:rsid w:val="001C322B"/>
    <w:rsid w:val="001F0A72"/>
    <w:rsid w:val="00222576"/>
    <w:rsid w:val="00287D55"/>
    <w:rsid w:val="002901D0"/>
    <w:rsid w:val="002C47E3"/>
    <w:rsid w:val="002D3C9C"/>
    <w:rsid w:val="00312FBE"/>
    <w:rsid w:val="00320E78"/>
    <w:rsid w:val="0036068D"/>
    <w:rsid w:val="003722F6"/>
    <w:rsid w:val="003778DB"/>
    <w:rsid w:val="003B0EB9"/>
    <w:rsid w:val="003E6A3B"/>
    <w:rsid w:val="003F3354"/>
    <w:rsid w:val="003F62A2"/>
    <w:rsid w:val="0040210E"/>
    <w:rsid w:val="00406C3B"/>
    <w:rsid w:val="004273D6"/>
    <w:rsid w:val="00442637"/>
    <w:rsid w:val="004802CD"/>
    <w:rsid w:val="00481A65"/>
    <w:rsid w:val="00483974"/>
    <w:rsid w:val="004865FB"/>
    <w:rsid w:val="0049160D"/>
    <w:rsid w:val="00494BEF"/>
    <w:rsid w:val="004C45C9"/>
    <w:rsid w:val="00501327"/>
    <w:rsid w:val="00506152"/>
    <w:rsid w:val="00511D65"/>
    <w:rsid w:val="0052564B"/>
    <w:rsid w:val="00545DCA"/>
    <w:rsid w:val="0055103E"/>
    <w:rsid w:val="0056369C"/>
    <w:rsid w:val="00566AA8"/>
    <w:rsid w:val="00583C65"/>
    <w:rsid w:val="005A75FD"/>
    <w:rsid w:val="005C23AD"/>
    <w:rsid w:val="005C6552"/>
    <w:rsid w:val="005D14C4"/>
    <w:rsid w:val="005D5086"/>
    <w:rsid w:val="005D6719"/>
    <w:rsid w:val="005F5DFD"/>
    <w:rsid w:val="006049EF"/>
    <w:rsid w:val="0062155C"/>
    <w:rsid w:val="006215D6"/>
    <w:rsid w:val="006426AE"/>
    <w:rsid w:val="0066123E"/>
    <w:rsid w:val="00667741"/>
    <w:rsid w:val="006A1897"/>
    <w:rsid w:val="006B7751"/>
    <w:rsid w:val="006E4B11"/>
    <w:rsid w:val="007026B5"/>
    <w:rsid w:val="00732E5E"/>
    <w:rsid w:val="007374C1"/>
    <w:rsid w:val="00741645"/>
    <w:rsid w:val="00771306"/>
    <w:rsid w:val="00787FA3"/>
    <w:rsid w:val="00797015"/>
    <w:rsid w:val="007A4E2E"/>
    <w:rsid w:val="007A780A"/>
    <w:rsid w:val="007C5B4E"/>
    <w:rsid w:val="007D52B8"/>
    <w:rsid w:val="007E420D"/>
    <w:rsid w:val="007F2A23"/>
    <w:rsid w:val="008056E8"/>
    <w:rsid w:val="00822EA9"/>
    <w:rsid w:val="00827E74"/>
    <w:rsid w:val="0086268C"/>
    <w:rsid w:val="008B2348"/>
    <w:rsid w:val="00935101"/>
    <w:rsid w:val="00936122"/>
    <w:rsid w:val="00950818"/>
    <w:rsid w:val="00994E95"/>
    <w:rsid w:val="009A0313"/>
    <w:rsid w:val="009A75E2"/>
    <w:rsid w:val="009C42E6"/>
    <w:rsid w:val="009D1279"/>
    <w:rsid w:val="009D2A07"/>
    <w:rsid w:val="009E3838"/>
    <w:rsid w:val="009E63FB"/>
    <w:rsid w:val="009F44AA"/>
    <w:rsid w:val="00A00559"/>
    <w:rsid w:val="00A70579"/>
    <w:rsid w:val="00A8469D"/>
    <w:rsid w:val="00A85576"/>
    <w:rsid w:val="00AA7561"/>
    <w:rsid w:val="00AB383E"/>
    <w:rsid w:val="00AB7721"/>
    <w:rsid w:val="00AD47FE"/>
    <w:rsid w:val="00AF169F"/>
    <w:rsid w:val="00B05CAF"/>
    <w:rsid w:val="00B16A60"/>
    <w:rsid w:val="00B65243"/>
    <w:rsid w:val="00B707D0"/>
    <w:rsid w:val="00BA3999"/>
    <w:rsid w:val="00BC2B86"/>
    <w:rsid w:val="00BD14A3"/>
    <w:rsid w:val="00C14478"/>
    <w:rsid w:val="00C5445C"/>
    <w:rsid w:val="00CB0F2C"/>
    <w:rsid w:val="00CD1758"/>
    <w:rsid w:val="00CE408C"/>
    <w:rsid w:val="00CE4DE6"/>
    <w:rsid w:val="00D00289"/>
    <w:rsid w:val="00D23EF3"/>
    <w:rsid w:val="00D27C83"/>
    <w:rsid w:val="00D575AE"/>
    <w:rsid w:val="00D66CD7"/>
    <w:rsid w:val="00DA2858"/>
    <w:rsid w:val="00DA6746"/>
    <w:rsid w:val="00E65084"/>
    <w:rsid w:val="00E87631"/>
    <w:rsid w:val="00E903B1"/>
    <w:rsid w:val="00E965EF"/>
    <w:rsid w:val="00EB3813"/>
    <w:rsid w:val="00ED3797"/>
    <w:rsid w:val="00ED7701"/>
    <w:rsid w:val="00EE5DC6"/>
    <w:rsid w:val="00EF3956"/>
    <w:rsid w:val="00F04205"/>
    <w:rsid w:val="00F3563E"/>
    <w:rsid w:val="00F4096A"/>
    <w:rsid w:val="00F622FC"/>
    <w:rsid w:val="00F70DC9"/>
    <w:rsid w:val="00F868DD"/>
    <w:rsid w:val="00FA3210"/>
    <w:rsid w:val="00FE077B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1EAB-B79D-4722-BD30-D32AEDE7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5</cp:revision>
  <cp:lastPrinted>2023-07-04T13:14:00Z</cp:lastPrinted>
  <dcterms:created xsi:type="dcterms:W3CDTF">2023-07-04T13:13:00Z</dcterms:created>
  <dcterms:modified xsi:type="dcterms:W3CDTF">2023-07-06T08:27:00Z</dcterms:modified>
</cp:coreProperties>
</file>