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B7C" w:rsidRPr="00443456" w:rsidRDefault="00BD202F" w:rsidP="00BD202F">
      <w:pPr>
        <w:pStyle w:val="Nagwek2"/>
        <w:ind w:left="0" w:firstLine="0"/>
        <w:jc w:val="right"/>
        <w:rPr>
          <w:color w:val="auto"/>
        </w:rPr>
      </w:pPr>
      <w:r w:rsidRPr="00443456">
        <w:rPr>
          <w:color w:val="auto"/>
        </w:rPr>
        <w:t xml:space="preserve">Załącznik nr </w:t>
      </w:r>
      <w:r w:rsidR="00942553" w:rsidRPr="00443456">
        <w:rPr>
          <w:color w:val="auto"/>
        </w:rPr>
        <w:t>3</w:t>
      </w:r>
      <w:r w:rsidR="00B7755B" w:rsidRPr="00443456">
        <w:rPr>
          <w:color w:val="auto"/>
        </w:rPr>
        <w:t xml:space="preserve"> do S</w:t>
      </w:r>
      <w:r w:rsidR="006D738C" w:rsidRPr="00443456">
        <w:rPr>
          <w:color w:val="auto"/>
        </w:rPr>
        <w:t xml:space="preserve">WZ </w:t>
      </w:r>
    </w:p>
    <w:p w:rsidR="00BD202F" w:rsidRPr="0062220C" w:rsidRDefault="00BD202F" w:rsidP="00B7755B">
      <w:pPr>
        <w:pStyle w:val="Nagwek3"/>
      </w:pPr>
    </w:p>
    <w:p w:rsidR="00454B7C" w:rsidRPr="0062220C" w:rsidRDefault="006D738C" w:rsidP="00BD202F">
      <w:pPr>
        <w:pStyle w:val="Nagwek3"/>
        <w:spacing w:line="360" w:lineRule="auto"/>
      </w:pPr>
      <w:r w:rsidRPr="0062220C">
        <w:t>OFERTA</w:t>
      </w:r>
      <w:r w:rsidRPr="0062220C">
        <w:rPr>
          <w:u w:val="none"/>
        </w:rPr>
        <w:t xml:space="preserve"> </w:t>
      </w:r>
      <w:bookmarkStart w:id="0" w:name="_GoBack"/>
      <w:bookmarkEnd w:id="0"/>
    </w:p>
    <w:p w:rsidR="00454B7C" w:rsidRPr="0026409D" w:rsidRDefault="00BD202F" w:rsidP="0026409D">
      <w:pPr>
        <w:rPr>
          <w:rFonts w:asciiTheme="minorHAnsi" w:eastAsiaTheme="minorHAnsi" w:hAnsiTheme="minorHAnsi" w:cstheme="minorBidi"/>
          <w:color w:val="auto"/>
          <w:lang w:eastAsia="en-US"/>
        </w:rPr>
      </w:pPr>
      <w:r w:rsidRPr="0062220C">
        <w:rPr>
          <w:rFonts w:ascii="Times New Roman" w:hAnsi="Times New Roman" w:cs="Times New Roman"/>
          <w:color w:val="auto"/>
          <w:sz w:val="24"/>
          <w:szCs w:val="24"/>
        </w:rPr>
        <w:t xml:space="preserve">dotyczy przetargu: </w:t>
      </w:r>
      <w:r w:rsidR="00831F29" w:rsidRPr="00FF707A">
        <w:rPr>
          <w:b/>
          <w:i/>
          <w:color w:val="auto"/>
          <w:szCs w:val="24"/>
        </w:rPr>
        <w:t xml:space="preserve">Usługa szkoleniowa z zakresu doskonalenia techniki jazdy samochodem dla </w:t>
      </w:r>
      <w:r w:rsidR="00831F29" w:rsidRPr="003F5C66">
        <w:rPr>
          <w:b/>
          <w:i/>
          <w:color w:val="auto"/>
          <w:szCs w:val="24"/>
        </w:rPr>
        <w:t xml:space="preserve">funkcjonariuszy </w:t>
      </w:r>
      <w:r w:rsidR="0026409D" w:rsidRPr="0026409D">
        <w:rPr>
          <w:rFonts w:asciiTheme="minorHAnsi" w:eastAsiaTheme="minorHAnsi" w:hAnsiTheme="minorHAnsi" w:cstheme="minorBidi"/>
          <w:b/>
          <w:i/>
          <w:color w:val="auto"/>
          <w:szCs w:val="24"/>
          <w:lang w:eastAsia="en-US"/>
        </w:rPr>
        <w:t>Policji województwa kujawsko-pomorskiego.</w:t>
      </w:r>
      <w:r w:rsidR="00792F22">
        <w:rPr>
          <w:rFonts w:ascii="Times New Roman" w:eastAsia="Times New Roman" w:hAnsi="Times New Roman" w:cs="Times New Roman"/>
          <w:b/>
          <w:color w:val="FF0000"/>
          <w:sz w:val="24"/>
        </w:rPr>
        <w:tab/>
      </w:r>
    </w:p>
    <w:p w:rsidR="00B7755B" w:rsidRPr="00B7755B" w:rsidRDefault="00B7755B" w:rsidP="00B7755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B7755B">
        <w:rPr>
          <w:rFonts w:ascii="Times New Roman" w:eastAsia="Times New Roman" w:hAnsi="Times New Roman" w:cs="Times New Roman"/>
          <w:b/>
          <w:color w:val="auto"/>
          <w:lang w:eastAsia="ar-SA"/>
        </w:rPr>
        <w:t>1. DANE DOTYCZĄCE WYKONAWCÓW:</w:t>
      </w: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1649"/>
        <w:gridCol w:w="774"/>
        <w:gridCol w:w="4161"/>
      </w:tblGrid>
      <w:tr w:rsidR="00B7755B" w:rsidRPr="00B7755B" w:rsidTr="00BA6EDC">
        <w:trPr>
          <w:trHeight w:val="886"/>
        </w:trPr>
        <w:tc>
          <w:tcPr>
            <w:tcW w:w="9255" w:type="dxa"/>
            <w:gridSpan w:val="4"/>
            <w:tcBorders>
              <w:right w:val="single" w:sz="8" w:space="0" w:color="auto"/>
            </w:tcBorders>
            <w:shd w:val="clear" w:color="auto" w:fill="DEEAF6" w:themeFill="accent1" w:themeFillTint="3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1) Pełna nazwa (firma) dokładny adres Wykonawcy/ów</w:t>
            </w: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B7755B" w:rsidRPr="00B7755B" w:rsidTr="009538EB">
        <w:trPr>
          <w:trHeight w:val="1003"/>
        </w:trPr>
        <w:tc>
          <w:tcPr>
            <w:tcW w:w="9255" w:type="dxa"/>
            <w:gridSpan w:val="4"/>
            <w:tcBorders>
              <w:right w:val="single" w:sz="8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BA6EDC">
        <w:tc>
          <w:tcPr>
            <w:tcW w:w="9255" w:type="dxa"/>
            <w:gridSpan w:val="4"/>
            <w:tcBorders>
              <w:right w:val="single" w:sz="8" w:space="0" w:color="auto"/>
            </w:tcBorders>
            <w:shd w:val="clear" w:color="auto" w:fill="DEEAF6" w:themeFill="accent1" w:themeFillTint="3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2) Dokładny adres Wykonawcy/ów</w:t>
            </w: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B7755B" w:rsidRPr="00B7755B" w:rsidTr="008F1BFF">
        <w:trPr>
          <w:trHeight w:val="593"/>
        </w:trPr>
        <w:tc>
          <w:tcPr>
            <w:tcW w:w="5094" w:type="dxa"/>
            <w:gridSpan w:val="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Miasto: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16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692"/>
        </w:trPr>
        <w:tc>
          <w:tcPr>
            <w:tcW w:w="5094" w:type="dxa"/>
            <w:gridSpan w:val="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Województwo: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16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706"/>
        </w:trPr>
        <w:tc>
          <w:tcPr>
            <w:tcW w:w="5094" w:type="dxa"/>
            <w:gridSpan w:val="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Kod pocztowy: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16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554"/>
        </w:trPr>
        <w:tc>
          <w:tcPr>
            <w:tcW w:w="267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Ulica i numer domu: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6584" w:type="dxa"/>
            <w:gridSpan w:val="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550"/>
        </w:trPr>
        <w:tc>
          <w:tcPr>
            <w:tcW w:w="267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1649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74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416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557"/>
        </w:trPr>
        <w:tc>
          <w:tcPr>
            <w:tcW w:w="267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584" w:type="dxa"/>
            <w:gridSpan w:val="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BA6EDC">
        <w:trPr>
          <w:trHeight w:val="577"/>
        </w:trPr>
        <w:tc>
          <w:tcPr>
            <w:tcW w:w="9255" w:type="dxa"/>
            <w:gridSpan w:val="4"/>
            <w:shd w:val="clear" w:color="auto" w:fill="DEEAF6" w:themeFill="accent1" w:themeFillTint="3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3) Rodzaj Wykonawcy: 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B7755B" w:rsidRPr="00B7755B" w:rsidTr="008F1BFF">
        <w:trPr>
          <w:trHeight w:val="911"/>
        </w:trPr>
        <w:tc>
          <w:tcPr>
            <w:tcW w:w="9255" w:type="dxa"/>
            <w:gridSpan w:val="4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ar-SA"/>
              </w:rPr>
              <w:sym w:font="Symbol" w:char="F0A0"/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 󠇮 mikroprzedsiębiorstwo  </w:t>
            </w:r>
            <w:r w:rsidRPr="00B7755B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20"/>
                <w:lang w:eastAsia="ar-SA"/>
              </w:rPr>
              <w:t>(</w:t>
            </w:r>
            <w:r w:rsidRPr="00B7755B">
              <w:rPr>
                <w:rFonts w:ascii="Times New Roman" w:eastAsiaTheme="minorHAnsi" w:hAnsi="Times New Roman" w:cs="Times New Roman"/>
                <w:i/>
                <w:color w:val="auto"/>
                <w:sz w:val="18"/>
                <w:szCs w:val="20"/>
                <w:lang w:eastAsia="en-US"/>
              </w:rPr>
              <w:t>to przedsiębiorstwo zatrudniające mniej niż 10 pracowników, którego roczny obrót oraz/lub całkowity bilans roczny nie przekracza 2 milionów euro)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jc w:val="both"/>
              <w:textAlignment w:val="baseline"/>
              <w:rPr>
                <w:rFonts w:ascii="Times New Roman" w:eastAsiaTheme="minorHAnsi" w:hAnsi="Times New Roman" w:cs="Times New Roman"/>
                <w:i/>
                <w:color w:val="auto"/>
                <w:sz w:val="18"/>
                <w:szCs w:val="20"/>
                <w:lang w:eastAsia="en-US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ar-SA"/>
              </w:rPr>
              <w:sym w:font="Symbol" w:char="F0A0"/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ar-SA"/>
              </w:rPr>
              <w:t xml:space="preserve"> </w:t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 małe przedsiębiorstwo</w:t>
            </w:r>
            <w:r w:rsidRPr="00B7755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B7755B">
              <w:rPr>
                <w:rFonts w:ascii="Times New Roman" w:eastAsiaTheme="minorHAnsi" w:hAnsi="Times New Roman" w:cs="Times New Roman"/>
                <w:i/>
                <w:color w:val="auto"/>
                <w:sz w:val="18"/>
                <w:szCs w:val="20"/>
                <w:lang w:eastAsia="en-US"/>
              </w:rPr>
              <w:t>(to przedsiębiorstwo zatrudniające mniej niż 50 pracowników, którego roczny obrót oraz/lub całkowity bilans roczny nie przekracza 10 milionów euro)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ar-SA"/>
              </w:rPr>
              <w:sym w:font="Symbol" w:char="F0A0"/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 󠇮 średnie przedsiębiorstwo </w:t>
            </w:r>
            <w:r w:rsidRPr="00B7755B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20"/>
                <w:lang w:eastAsia="ar-SA"/>
              </w:rPr>
              <w:t>(</w:t>
            </w:r>
            <w:r w:rsidRPr="00B7755B">
              <w:rPr>
                <w:rFonts w:ascii="Times New Roman" w:eastAsiaTheme="minorHAnsi" w:hAnsi="Times New Roman" w:cs="Times New Roman"/>
                <w:i/>
                <w:color w:val="auto"/>
                <w:sz w:val="18"/>
                <w:szCs w:val="20"/>
                <w:lang w:eastAsia="en-US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18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ar-SA"/>
              </w:rPr>
              <w:sym w:font="Symbol" w:char="F0A0"/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ar-SA"/>
              </w:rPr>
              <w:t xml:space="preserve"> </w:t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18"/>
                <w:lang w:eastAsia="ar-SA"/>
              </w:rPr>
              <w:t>inny rodzaj</w:t>
            </w:r>
          </w:p>
          <w:p w:rsidR="00312F47" w:rsidRPr="00B7755B" w:rsidRDefault="00312F47" w:rsidP="009538EB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9538EB" w:rsidRDefault="009538EB">
      <w:r>
        <w:br w:type="page"/>
      </w: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556"/>
        <w:gridCol w:w="6028"/>
      </w:tblGrid>
      <w:tr w:rsidR="00B7755B" w:rsidRPr="00B7755B" w:rsidTr="00BA6EDC">
        <w:trPr>
          <w:trHeight w:val="620"/>
        </w:trPr>
        <w:tc>
          <w:tcPr>
            <w:tcW w:w="9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eastAsia="ar-SA"/>
              </w:rPr>
              <w:lastRenderedPageBreak/>
              <w:t>4) Dane osoby upoważnionej do kontaktu w sprawie przedmiotowego postępowania:</w:t>
            </w:r>
          </w:p>
        </w:tc>
      </w:tr>
      <w:tr w:rsidR="00B7755B" w:rsidRPr="00B7755B" w:rsidTr="008F1BFF">
        <w:trPr>
          <w:trHeight w:val="70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696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705"/>
        </w:trPr>
        <w:tc>
          <w:tcPr>
            <w:tcW w:w="2671" w:type="dxa"/>
            <w:tcBorders>
              <w:top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618"/>
        </w:trPr>
        <w:tc>
          <w:tcPr>
            <w:tcW w:w="2671" w:type="dxa"/>
            <w:tcBorders>
              <w:bottom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BA6EDC">
        <w:trPr>
          <w:trHeight w:val="905"/>
        </w:trPr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5) Zgodnie z danymi określonymi w KRS/ CEIDG lub innym dokumencie rejestrowym osobą/osobami upoważnioną/ upoważnionymi do reprezentowania podmiotu jest/są </w:t>
            </w: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(właściciel, członek zarządu, prokurent itp.)</w:t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:</w:t>
            </w:r>
          </w:p>
        </w:tc>
      </w:tr>
      <w:tr w:rsidR="00B7755B" w:rsidRPr="00B7755B" w:rsidTr="008F1BFF">
        <w:trPr>
          <w:trHeight w:val="50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5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905"/>
        </w:trPr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Theme="minorHAnsi" w:hAnsi="Times New Roman" w:cs="Times New Roman"/>
                <w:iCs/>
                <w:color w:val="auto"/>
                <w:u w:val="single"/>
                <w:lang w:eastAsia="en-US"/>
              </w:rPr>
            </w:pPr>
            <w:r w:rsidRPr="00B7755B"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t xml:space="preserve">Aktualny wpis do odpowiedniego rejestru lub ewidencji (np.; KRS, CEIDG) potwierdzający </w:t>
            </w:r>
            <w:r w:rsidRPr="00B7755B">
              <w:rPr>
                <w:rFonts w:ascii="Times New Roman" w:eastAsiaTheme="minorHAnsi" w:hAnsi="Times New Roman" w:cstheme="minorBidi"/>
                <w:color w:val="auto"/>
                <w:szCs w:val="24"/>
                <w:lang w:eastAsia="en-US"/>
              </w:rPr>
              <w:t xml:space="preserve">że osoba działająca w </w:t>
            </w:r>
            <w:r w:rsidRPr="00B7755B">
              <w:rPr>
                <w:rFonts w:ascii="Times New Roman" w:eastAsiaTheme="minorHAnsi" w:hAnsi="Times New Roman" w:cstheme="minorBidi"/>
                <w:b/>
                <w:color w:val="auto"/>
                <w:szCs w:val="24"/>
                <w:u w:val="single"/>
                <w:lang w:eastAsia="en-US"/>
              </w:rPr>
              <w:t xml:space="preserve">imieniu </w:t>
            </w:r>
            <w:r w:rsidRPr="00B7755B">
              <w:rPr>
                <w:rFonts w:ascii="Times New Roman" w:eastAsiaTheme="minorHAnsi" w:hAnsi="Times New Roman" w:cstheme="minorBidi"/>
                <w:b/>
                <w:color w:val="auto"/>
                <w:szCs w:val="24"/>
                <w:lang w:eastAsia="en-US"/>
              </w:rPr>
              <w:t>wykonawcy,</w:t>
            </w:r>
            <w:r w:rsidRPr="00B7755B">
              <w:rPr>
                <w:rFonts w:ascii="Times New Roman" w:eastAsiaTheme="minorHAnsi" w:hAnsi="Times New Roman" w:cstheme="minorBidi"/>
                <w:color w:val="auto"/>
                <w:szCs w:val="24"/>
                <w:lang w:eastAsia="en-US"/>
              </w:rPr>
              <w:t xml:space="preserve"> </w:t>
            </w:r>
            <w:r w:rsidRPr="00B7755B">
              <w:rPr>
                <w:rFonts w:ascii="Times New Roman" w:eastAsiaTheme="minorHAnsi" w:hAnsi="Times New Roman" w:cstheme="minorBidi"/>
                <w:b/>
                <w:color w:val="auto"/>
                <w:szCs w:val="24"/>
                <w:lang w:eastAsia="en-US"/>
              </w:rPr>
              <w:t>Wykonawcy wspólnie ubiegającego się o zamówienie, podmiotu udostępniającego zasoby</w:t>
            </w:r>
            <w:r w:rsidRPr="00B7755B">
              <w:rPr>
                <w:rFonts w:ascii="Times New Roman" w:eastAsiaTheme="minorHAnsi" w:hAnsi="Times New Roman" w:cstheme="minorBidi"/>
                <w:color w:val="auto"/>
                <w:szCs w:val="24"/>
                <w:lang w:eastAsia="en-US"/>
              </w:rPr>
              <w:t xml:space="preserve"> jest umocowana do jego reprezentowania</w:t>
            </w:r>
            <w:r w:rsidRPr="00B7755B"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t xml:space="preserve"> </w:t>
            </w:r>
            <w:r w:rsidRPr="00B7755B">
              <w:rPr>
                <w:rFonts w:ascii="Times New Roman" w:eastAsiaTheme="minorHAnsi" w:hAnsi="Times New Roman" w:cs="Times New Roman"/>
                <w:iCs/>
                <w:color w:val="auto"/>
                <w:u w:val="single"/>
                <w:lang w:eastAsia="en-US"/>
              </w:rPr>
              <w:t>jest dostępny w formie elektronicznej, w bezpłatnej i ogólnodostępnej bazie danych.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</w:pPr>
          </w:p>
          <w:p w:rsidR="00B7755B" w:rsidRPr="00B7755B" w:rsidRDefault="00B7755B" w:rsidP="00B7755B">
            <w:pPr>
              <w:widowControl w:val="0"/>
              <w:numPr>
                <w:ilvl w:val="0"/>
                <w:numId w:val="26"/>
              </w:numPr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Wykonawca/Wykonawcy ……………………………………………………………………………………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(adres strony internetowej lub nazwa bazy danych)</w:t>
            </w:r>
          </w:p>
          <w:p w:rsidR="005B649A" w:rsidRPr="005B649A" w:rsidRDefault="005B649A" w:rsidP="005B649A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5B64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Podmiot udostępniający zasoby ………………………………………………………………</w:t>
            </w:r>
          </w:p>
          <w:p w:rsidR="005B649A" w:rsidRPr="005B649A" w:rsidRDefault="005B649A" w:rsidP="005B649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</w:pPr>
            <w:r w:rsidRPr="005B649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(adres strony internetowej lub nazwa bazy danych)</w:t>
            </w:r>
          </w:p>
          <w:p w:rsidR="005B649A" w:rsidRPr="005B649A" w:rsidRDefault="005B649A" w:rsidP="005B649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5B64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      NIP, REGON Podmiotu ……………………………………………………………………..</w:t>
            </w:r>
          </w:p>
          <w:p w:rsidR="00F502C7" w:rsidRPr="00B7755B" w:rsidRDefault="00F502C7" w:rsidP="00312F47">
            <w:pPr>
              <w:widowControl w:val="0"/>
              <w:tabs>
                <w:tab w:val="left" w:pos="70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BA6EDC">
        <w:trPr>
          <w:trHeight w:val="662"/>
        </w:trPr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276" w:lineRule="auto"/>
              <w:ind w:left="142"/>
              <w:contextualSpacing/>
              <w:textAlignment w:val="baseline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6) Zgodnie z załączonym do oferty pełnomocnictwem osobą uprawnioną do reprezentowania Wykonawcy jest </w:t>
            </w: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(jeżeli dotyczy):</w:t>
            </w:r>
          </w:p>
        </w:tc>
      </w:tr>
      <w:tr w:rsidR="00B7755B" w:rsidRPr="00B7755B" w:rsidTr="008F1BFF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312F47" w:rsidRDefault="00312F47" w:rsidP="00DB5F68">
      <w:pPr>
        <w:numPr>
          <w:ilvl w:val="0"/>
          <w:numId w:val="30"/>
        </w:numPr>
        <w:spacing w:after="1" w:line="299" w:lineRule="auto"/>
        <w:ind w:left="142" w:right="30" w:hanging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06579E" w:rsidRDefault="0006579E" w:rsidP="009538EB">
      <w:pPr>
        <w:widowControl w:val="0"/>
        <w:suppressAutoHyphens/>
        <w:overflowPunct w:val="0"/>
        <w:autoSpaceDE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b/>
          <w:color w:val="auto"/>
          <w:lang w:eastAsia="ar-SA"/>
        </w:rPr>
      </w:pPr>
    </w:p>
    <w:p w:rsidR="0006579E" w:rsidRDefault="009538EB" w:rsidP="00466A9E">
      <w:pPr>
        <w:widowControl w:val="0"/>
        <w:suppressAutoHyphens/>
        <w:overflowPunct w:val="0"/>
        <w:autoSpaceDE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06579E"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2. OFERUJEMY WYKONANIE ZAMÓWIENIA zgodnie z wymogami zawartymi w specyfikacji </w:t>
      </w:r>
      <w:r w:rsidRPr="00396551">
        <w:rPr>
          <w:rFonts w:ascii="Times New Roman" w:eastAsia="Times New Roman" w:hAnsi="Times New Roman" w:cs="Times New Roman"/>
          <w:b/>
          <w:color w:val="auto"/>
          <w:lang w:eastAsia="ar-SA"/>
        </w:rPr>
        <w:t>w</w:t>
      </w:r>
      <w:r w:rsidR="0031279C">
        <w:rPr>
          <w:rFonts w:ascii="Times New Roman" w:eastAsia="Times New Roman" w:hAnsi="Times New Roman" w:cs="Times New Roman"/>
          <w:b/>
          <w:color w:val="auto"/>
          <w:lang w:eastAsia="ar-SA"/>
        </w:rPr>
        <w:t>arunków zamówienia, w tym umowy</w:t>
      </w:r>
      <w:r w:rsidRPr="00396551">
        <w:rPr>
          <w:rFonts w:ascii="Times New Roman" w:eastAsia="Times New Roman" w:hAnsi="Times New Roman" w:cs="Times New Roman"/>
          <w:b/>
          <w:color w:val="auto"/>
          <w:lang w:eastAsia="ar-SA"/>
        </w:rPr>
        <w:t>:</w:t>
      </w:r>
    </w:p>
    <w:p w:rsidR="0031279C" w:rsidRDefault="0031279C" w:rsidP="00466A9E">
      <w:pPr>
        <w:widowControl w:val="0"/>
        <w:suppressAutoHyphens/>
        <w:overflowPunct w:val="0"/>
        <w:autoSpaceDE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b/>
          <w:color w:val="auto"/>
          <w:lang w:eastAsia="ar-SA"/>
        </w:rPr>
      </w:pPr>
    </w:p>
    <w:tbl>
      <w:tblPr>
        <w:tblW w:w="9773" w:type="dxa"/>
        <w:tblInd w:w="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3"/>
      </w:tblGrid>
      <w:tr w:rsidR="0031279C" w:rsidRPr="00367576" w:rsidTr="00BB1150">
        <w:trPr>
          <w:trHeight w:val="1823"/>
        </w:trPr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79C" w:rsidRPr="00367576" w:rsidRDefault="0031279C" w:rsidP="007D0587">
            <w:pPr>
              <w:suppressAutoHyphens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Oświadczamy że usługa szkoleniowa realizowana będzie na torze znajdującym się na terenie woj. kujawsko-pomorskiego pod adresem: </w:t>
            </w:r>
          </w:p>
          <w:p w:rsidR="0031279C" w:rsidRPr="00367576" w:rsidRDefault="0031279C" w:rsidP="007D0587">
            <w:pPr>
              <w:suppressAutoHyphens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31279C" w:rsidRPr="00367576" w:rsidRDefault="0031279C" w:rsidP="007D0587">
            <w:pPr>
              <w:suppressAutoHyphens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367576">
              <w:rPr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31279C" w:rsidRPr="00E97303" w:rsidRDefault="0031279C" w:rsidP="007D05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E9730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(miejscowość, ulica , numer )</w:t>
            </w:r>
          </w:p>
          <w:p w:rsidR="0031279C" w:rsidRPr="007214C9" w:rsidRDefault="0031279C" w:rsidP="007D0587">
            <w:pPr>
              <w:suppressAutoHyphens/>
              <w:spacing w:after="0" w:line="240" w:lineRule="auto"/>
              <w:jc w:val="both"/>
              <w:rPr>
                <w:strike/>
                <w:color w:val="auto"/>
                <w:sz w:val="20"/>
                <w:szCs w:val="20"/>
              </w:rPr>
            </w:pPr>
          </w:p>
        </w:tc>
      </w:tr>
    </w:tbl>
    <w:p w:rsidR="006521D7" w:rsidRDefault="006521D7" w:rsidP="00466A9E">
      <w:pPr>
        <w:widowControl w:val="0"/>
        <w:suppressAutoHyphens/>
        <w:overflowPunct w:val="0"/>
        <w:autoSpaceDE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b/>
          <w:color w:val="auto"/>
          <w:lang w:eastAsia="ar-SA"/>
        </w:rPr>
      </w:pPr>
    </w:p>
    <w:p w:rsidR="0031279C" w:rsidRDefault="0031279C" w:rsidP="00466A9E">
      <w:pPr>
        <w:widowControl w:val="0"/>
        <w:suppressAutoHyphens/>
        <w:overflowPunct w:val="0"/>
        <w:autoSpaceDE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b/>
          <w:color w:val="auto"/>
          <w:lang w:eastAsia="ar-SA"/>
        </w:rPr>
      </w:pPr>
    </w:p>
    <w:tbl>
      <w:tblPr>
        <w:tblW w:w="9789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34"/>
        <w:gridCol w:w="3264"/>
        <w:gridCol w:w="3791"/>
      </w:tblGrid>
      <w:tr w:rsidR="00DE0414" w:rsidRPr="00C71AFF" w:rsidTr="00BB1150">
        <w:trPr>
          <w:trHeight w:hRule="exact" w:val="1172"/>
        </w:trPr>
        <w:tc>
          <w:tcPr>
            <w:tcW w:w="978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EEAF6" w:themeFill="accent1" w:themeFillTint="33"/>
          </w:tcPr>
          <w:p w:rsidR="00583248" w:rsidRDefault="00583248" w:rsidP="00AE46C2">
            <w:pPr>
              <w:suppressLineNumbers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1"/>
                <w:sz w:val="20"/>
                <w:szCs w:val="20"/>
                <w:lang w:eastAsia="zh-CN" w:bidi="hi-IN"/>
              </w:rPr>
            </w:pPr>
          </w:p>
          <w:p w:rsidR="00DE0414" w:rsidRPr="00C71AFF" w:rsidRDefault="00DE0414" w:rsidP="00583248">
            <w:pPr>
              <w:suppressLineNumbers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1"/>
                <w:sz w:val="20"/>
                <w:szCs w:val="20"/>
                <w:lang w:eastAsia="zh-CN" w:bidi="hi-IN"/>
              </w:rPr>
            </w:pPr>
            <w:r w:rsidRPr="00C71AFF">
              <w:rPr>
                <w:rFonts w:ascii="Times New Roman" w:eastAsia="Andale Sans UI" w:hAnsi="Times New Roman" w:cs="Times New Roman"/>
                <w:b/>
                <w:color w:val="00000A"/>
                <w:kern w:val="1"/>
                <w:sz w:val="20"/>
                <w:szCs w:val="20"/>
                <w:lang w:eastAsia="zh-CN" w:bidi="hi-IN"/>
              </w:rPr>
              <w:t>KRYTERIUM</w:t>
            </w:r>
            <w:r w:rsidR="00900071">
              <w:rPr>
                <w:rFonts w:ascii="Times New Roman" w:eastAsia="Andale Sans UI" w:hAnsi="Times New Roman" w:cs="Times New Roman"/>
                <w:b/>
                <w:color w:val="00000A"/>
                <w:kern w:val="1"/>
                <w:sz w:val="20"/>
                <w:szCs w:val="20"/>
                <w:lang w:eastAsia="zh-CN" w:bidi="hi-IN"/>
              </w:rPr>
              <w:t xml:space="preserve"> I</w:t>
            </w:r>
            <w:r w:rsidRPr="00C71AFF">
              <w:rPr>
                <w:rFonts w:ascii="Times New Roman" w:eastAsia="Andale Sans UI" w:hAnsi="Times New Roman" w:cs="Times New Roman"/>
                <w:b/>
                <w:color w:val="00000A"/>
                <w:kern w:val="1"/>
                <w:sz w:val="20"/>
                <w:szCs w:val="20"/>
                <w:lang w:eastAsia="zh-CN" w:bidi="hi-IN"/>
              </w:rPr>
              <w:t xml:space="preserve"> – CENA</w:t>
            </w:r>
          </w:p>
        </w:tc>
      </w:tr>
      <w:tr w:rsidR="00E97303" w:rsidRPr="00E97303" w:rsidTr="00BB1150">
        <w:trPr>
          <w:trHeight w:val="1148"/>
        </w:trPr>
        <w:tc>
          <w:tcPr>
            <w:tcW w:w="2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248" w:rsidRPr="00E97303" w:rsidRDefault="00583248" w:rsidP="00AE46C2">
            <w:pPr>
              <w:suppressLineNumbers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  <w:p w:rsidR="00DE0414" w:rsidRPr="00E97303" w:rsidRDefault="00DA7A45" w:rsidP="00AE46C2">
            <w:pPr>
              <w:suppressLineNumbers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E97303"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 xml:space="preserve">ilość </w:t>
            </w:r>
            <w:r w:rsidR="00DA031B" w:rsidRPr="00E97303"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>osób</w:t>
            </w:r>
          </w:p>
          <w:p w:rsidR="00DE0414" w:rsidRPr="00E97303" w:rsidRDefault="00DE0414" w:rsidP="00AE46C2">
            <w:pPr>
              <w:suppressLineNumbers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248" w:rsidRPr="00E97303" w:rsidRDefault="00583248" w:rsidP="00DA031B">
            <w:pPr>
              <w:suppressLineNumbers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  <w:p w:rsidR="00DE0414" w:rsidRPr="00E97303" w:rsidRDefault="00DE0414" w:rsidP="00DA031B">
            <w:pPr>
              <w:suppressLineNumbers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E97303"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 xml:space="preserve">Cena </w:t>
            </w:r>
            <w:r w:rsidR="00DA7A45" w:rsidRPr="00E97303"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 xml:space="preserve">jednostkowa za przeprowadzenie szkolenia </w:t>
            </w:r>
            <w:r w:rsidR="00AF35BF" w:rsidRPr="00E97303"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>dla</w:t>
            </w:r>
            <w:r w:rsidR="00DA7A45" w:rsidRPr="00E97303"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 xml:space="preserve"> jednej </w:t>
            </w:r>
            <w:r w:rsidR="00DA031B" w:rsidRPr="00E97303"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>osoby</w:t>
            </w:r>
          </w:p>
        </w:tc>
        <w:tc>
          <w:tcPr>
            <w:tcW w:w="3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248" w:rsidRPr="00E97303" w:rsidRDefault="00583248" w:rsidP="00AE46C2">
            <w:pPr>
              <w:suppressLineNumbers/>
              <w:jc w:val="center"/>
              <w:rPr>
                <w:rFonts w:ascii="Times New Roman" w:eastAsia="Andale Sans UI" w:hAnsi="Times New Roman" w:cs="Times New Roman"/>
                <w:b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  <w:p w:rsidR="00DE0414" w:rsidRPr="00E97303" w:rsidRDefault="00AF35BF" w:rsidP="00AE46C2">
            <w:pPr>
              <w:suppressLineNumbers/>
              <w:jc w:val="center"/>
              <w:rPr>
                <w:rFonts w:ascii="Times New Roman" w:eastAsia="Andale Sans UI" w:hAnsi="Times New Roman" w:cs="Times New Roman"/>
                <w:b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E97303">
              <w:rPr>
                <w:rFonts w:ascii="Times New Roman" w:eastAsia="Andale Sans UI" w:hAnsi="Times New Roman" w:cs="Times New Roman"/>
                <w:b/>
                <w:color w:val="auto"/>
                <w:kern w:val="1"/>
                <w:sz w:val="20"/>
                <w:szCs w:val="20"/>
                <w:lang w:eastAsia="zh-CN" w:bidi="hi-IN"/>
              </w:rPr>
              <w:t>c</w:t>
            </w:r>
            <w:r w:rsidR="00DE0414" w:rsidRPr="00E97303">
              <w:rPr>
                <w:rFonts w:ascii="Times New Roman" w:eastAsia="Andale Sans UI" w:hAnsi="Times New Roman" w:cs="Times New Roman"/>
                <w:b/>
                <w:color w:val="auto"/>
                <w:kern w:val="1"/>
                <w:sz w:val="20"/>
                <w:szCs w:val="20"/>
                <w:lang w:eastAsia="zh-CN" w:bidi="hi-IN"/>
              </w:rPr>
              <w:t xml:space="preserve">ena oferty </w:t>
            </w:r>
            <w:r w:rsidR="00DA7A45" w:rsidRPr="00E97303">
              <w:rPr>
                <w:rFonts w:ascii="Times New Roman" w:eastAsia="Andale Sans UI" w:hAnsi="Times New Roman" w:cs="Times New Roman"/>
                <w:b/>
                <w:color w:val="auto"/>
                <w:kern w:val="1"/>
                <w:sz w:val="20"/>
                <w:szCs w:val="20"/>
                <w:lang w:eastAsia="zh-CN" w:bidi="hi-IN"/>
              </w:rPr>
              <w:t xml:space="preserve">za przeprowadzenie szkolenia zgodnie z opisem określonym w </w:t>
            </w:r>
            <w:r w:rsidR="00E20891" w:rsidRPr="00E97303">
              <w:rPr>
                <w:rFonts w:ascii="Times New Roman" w:eastAsia="Andale Sans UI" w:hAnsi="Times New Roman" w:cs="Times New Roman"/>
                <w:b/>
                <w:color w:val="auto"/>
                <w:kern w:val="1"/>
                <w:sz w:val="20"/>
                <w:szCs w:val="20"/>
                <w:lang w:eastAsia="zh-CN" w:bidi="hi-IN"/>
              </w:rPr>
              <w:t>SWZ</w:t>
            </w:r>
          </w:p>
          <w:p w:rsidR="00DE0414" w:rsidRPr="00E97303" w:rsidRDefault="00DE0414" w:rsidP="00AE46C2">
            <w:pPr>
              <w:suppressLineNumbers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E97303"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>(kol. 1 x kol. 2)</w:t>
            </w:r>
          </w:p>
        </w:tc>
      </w:tr>
      <w:tr w:rsidR="00E97303" w:rsidRPr="00E97303" w:rsidTr="00BB1150">
        <w:trPr>
          <w:trHeight w:hRule="exact" w:val="284"/>
        </w:trPr>
        <w:tc>
          <w:tcPr>
            <w:tcW w:w="273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DE0414" w:rsidRPr="00E97303" w:rsidRDefault="00DE0414" w:rsidP="00AE46C2">
            <w:pPr>
              <w:suppressLineNumbers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E97303"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3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414" w:rsidRPr="00E97303" w:rsidRDefault="00DE0414" w:rsidP="00AE46C2">
            <w:pPr>
              <w:suppressLineNumbers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E97303"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79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DE0414" w:rsidRPr="00E97303" w:rsidRDefault="00DE0414" w:rsidP="00AE46C2">
            <w:pPr>
              <w:suppressLineNumbers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E97303"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BB1150" w:rsidRPr="00E97303" w:rsidTr="00BB1150">
        <w:trPr>
          <w:trHeight w:val="1785"/>
        </w:trPr>
        <w:tc>
          <w:tcPr>
            <w:tcW w:w="27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1150" w:rsidRPr="00E97303" w:rsidRDefault="00BB1150" w:rsidP="00DA7A45">
            <w:pPr>
              <w:suppressLineNumbers/>
              <w:jc w:val="center"/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  <w:p w:rsidR="00BB1150" w:rsidRDefault="00BB1150" w:rsidP="00DA7A45">
            <w:pPr>
              <w:suppressLineNumbers/>
              <w:jc w:val="center"/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  <w:p w:rsidR="00BB1150" w:rsidRPr="00E97303" w:rsidRDefault="00BB1150" w:rsidP="00DA7A45">
            <w:pPr>
              <w:suppressLineNumbers/>
              <w:jc w:val="center"/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0"/>
                <w:szCs w:val="20"/>
                <w:lang w:eastAsia="zh-CN" w:bidi="hi-IN"/>
              </w:rPr>
              <w:t>5</w:t>
            </w:r>
            <w:r w:rsidRPr="00E97303"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0"/>
                <w:szCs w:val="20"/>
                <w:lang w:eastAsia="zh-CN" w:bidi="hi-IN"/>
              </w:rPr>
              <w:t>5</w:t>
            </w:r>
          </w:p>
          <w:p w:rsidR="00BB1150" w:rsidRPr="00E97303" w:rsidRDefault="00BB1150" w:rsidP="00BB1150">
            <w:pPr>
              <w:suppressLineNumbers/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26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1150" w:rsidRDefault="00BB1150" w:rsidP="00AE46C2">
            <w:pPr>
              <w:suppressLineNumbers/>
              <w:jc w:val="center"/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  <w:p w:rsidR="00BB1150" w:rsidRDefault="00BB1150" w:rsidP="00AE46C2">
            <w:pPr>
              <w:suppressLineNumbers/>
              <w:jc w:val="center"/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  <w:p w:rsidR="00BB1150" w:rsidRPr="00E97303" w:rsidRDefault="00BB1150" w:rsidP="00AE46C2">
            <w:pPr>
              <w:suppressLineNumbers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E97303"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>…</w:t>
            </w:r>
            <w:r w:rsidRPr="00E97303"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>…………………................</w:t>
            </w:r>
          </w:p>
          <w:p w:rsidR="00BB1150" w:rsidRPr="00E97303" w:rsidRDefault="00BB1150" w:rsidP="00AE46C2">
            <w:pPr>
              <w:suppressLineNumbers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E97303"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>PLN</w:t>
            </w: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BB1150" w:rsidRDefault="00BB1150" w:rsidP="00AE46C2">
            <w:pPr>
              <w:suppressLineNumbers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  <w:p w:rsidR="00BB1150" w:rsidRPr="00E97303" w:rsidRDefault="00BB1150" w:rsidP="00AE46C2">
            <w:pPr>
              <w:suppressLineNumbers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E97303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0"/>
                <w:szCs w:val="20"/>
                <w:lang w:eastAsia="zh-CN" w:bidi="hi-IN"/>
              </w:rPr>
              <w:t>…</w:t>
            </w:r>
            <w:r w:rsidRPr="00E97303"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0"/>
                <w:szCs w:val="20"/>
                <w:lang w:eastAsia="zh-CN" w:bidi="hi-IN"/>
              </w:rPr>
              <w:t>..................................................</w:t>
            </w:r>
            <w:r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E97303"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0"/>
                <w:szCs w:val="20"/>
                <w:lang w:eastAsia="zh-CN" w:bidi="hi-IN"/>
              </w:rPr>
              <w:t xml:space="preserve">PLN </w:t>
            </w:r>
          </w:p>
        </w:tc>
      </w:tr>
      <w:tr w:rsidR="00900071" w:rsidRPr="00367576" w:rsidTr="00BB1150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823"/>
        </w:trPr>
        <w:tc>
          <w:tcPr>
            <w:tcW w:w="9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150" w:rsidRDefault="00BB1150" w:rsidP="00900071">
            <w:pPr>
              <w:tabs>
                <w:tab w:val="center" w:pos="1413"/>
                <w:tab w:val="center" w:pos="3759"/>
                <w:tab w:val="center" w:pos="4467"/>
                <w:tab w:val="center" w:pos="5176"/>
                <w:tab w:val="center" w:pos="5884"/>
                <w:tab w:val="center" w:pos="6592"/>
                <w:tab w:val="center" w:pos="7300"/>
                <w:tab w:val="center" w:pos="8612"/>
              </w:tabs>
              <w:ind w:left="284" w:right="3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071" w:rsidRPr="00900071" w:rsidRDefault="00900071" w:rsidP="00900071">
            <w:pPr>
              <w:tabs>
                <w:tab w:val="center" w:pos="1413"/>
                <w:tab w:val="center" w:pos="3759"/>
                <w:tab w:val="center" w:pos="4467"/>
                <w:tab w:val="center" w:pos="5176"/>
                <w:tab w:val="center" w:pos="5884"/>
                <w:tab w:val="center" w:pos="6592"/>
                <w:tab w:val="center" w:pos="7300"/>
                <w:tab w:val="center" w:pos="8612"/>
              </w:tabs>
              <w:ind w:left="284" w:right="3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071">
              <w:rPr>
                <w:rFonts w:ascii="Times New Roman" w:hAnsi="Times New Roman" w:cs="Times New Roman"/>
                <w:b/>
                <w:sz w:val="24"/>
                <w:szCs w:val="24"/>
              </w:rPr>
              <w:t>KRYTERIUM II - kurtyna wodna</w:t>
            </w:r>
          </w:p>
          <w:p w:rsidR="00900071" w:rsidRPr="00900071" w:rsidRDefault="00900071" w:rsidP="00900071">
            <w:pPr>
              <w:autoSpaceDE w:val="0"/>
              <w:autoSpaceDN w:val="0"/>
              <w:adjustRightInd w:val="0"/>
              <w:spacing w:after="0" w:line="240" w:lineRule="auto"/>
              <w:ind w:left="284" w:right="2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0071">
              <w:rPr>
                <w:rFonts w:ascii="Times New Roman" w:hAnsi="Times New Roman" w:cs="Times New Roman"/>
                <w:b/>
                <w:sz w:val="24"/>
                <w:szCs w:val="24"/>
              </w:rPr>
              <w:t>„TAK”</w:t>
            </w:r>
            <w:r w:rsidRPr="00D2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9A5">
              <w:rPr>
                <w:rFonts w:ascii="Times New Roman" w:hAnsi="Times New Roman" w:cs="Times New Roman"/>
                <w:sz w:val="24"/>
                <w:szCs w:val="24"/>
              </w:rPr>
              <w:t xml:space="preserve">tzn. </w:t>
            </w:r>
            <w:r w:rsidRPr="00D27F32">
              <w:rPr>
                <w:rFonts w:ascii="Times New Roman" w:hAnsi="Times New Roman" w:cs="Times New Roman"/>
                <w:sz w:val="24"/>
                <w:szCs w:val="24"/>
              </w:rPr>
              <w:t>oświadcza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27F32">
              <w:rPr>
                <w:rFonts w:ascii="Times New Roman" w:hAnsi="Times New Roman" w:cs="Times New Roman"/>
                <w:sz w:val="24"/>
                <w:szCs w:val="24"/>
              </w:rPr>
              <w:t xml:space="preserve">, że do </w:t>
            </w:r>
            <w:r>
              <w:t>przeprowadzenia zajęć praktycznych określonych w załączniku nr 1 do SWZ</w:t>
            </w:r>
            <w:r w:rsidR="00D01B2B">
              <w:t xml:space="preserve"> ust. 2 pkt 2 </w:t>
            </w:r>
            <w:r>
              <w:t xml:space="preserve"> lit</w:t>
            </w:r>
            <w:r w:rsidR="00D01B2B">
              <w:t>.</w:t>
            </w:r>
            <w:r>
              <w:t xml:space="preserve">  g i h </w:t>
            </w:r>
            <w:r w:rsidRPr="00900071">
              <w:rPr>
                <w:b/>
              </w:rPr>
              <w:t>wykorzystam kurtynę wodną</w:t>
            </w:r>
          </w:p>
          <w:p w:rsidR="00900071" w:rsidRPr="00D27F32" w:rsidRDefault="00900071" w:rsidP="00900071">
            <w:pPr>
              <w:autoSpaceDE w:val="0"/>
              <w:autoSpaceDN w:val="0"/>
              <w:adjustRightInd w:val="0"/>
              <w:spacing w:after="0" w:line="240" w:lineRule="auto"/>
              <w:ind w:left="284"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071" w:rsidRPr="00D27F32" w:rsidRDefault="00900071" w:rsidP="00900071">
            <w:pPr>
              <w:autoSpaceDE w:val="0"/>
              <w:autoSpaceDN w:val="0"/>
              <w:adjustRightInd w:val="0"/>
              <w:spacing w:after="0" w:line="240" w:lineRule="auto"/>
              <w:ind w:left="284"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  <w:r w:rsidRPr="00D2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071">
              <w:rPr>
                <w:rFonts w:ascii="Times New Roman" w:hAnsi="Times New Roman" w:cs="Times New Roman"/>
                <w:b/>
                <w:sz w:val="24"/>
                <w:szCs w:val="24"/>
              </w:rPr>
              <w:t>„NIE”</w:t>
            </w:r>
            <w:r w:rsidR="00A25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59A5" w:rsidRPr="00A259A5">
              <w:rPr>
                <w:rFonts w:ascii="Times New Roman" w:hAnsi="Times New Roman" w:cs="Times New Roman"/>
                <w:sz w:val="24"/>
                <w:szCs w:val="24"/>
              </w:rPr>
              <w:t>tzn.</w:t>
            </w:r>
            <w:r w:rsidRPr="00D27F32">
              <w:rPr>
                <w:rFonts w:ascii="Times New Roman" w:hAnsi="Times New Roman" w:cs="Times New Roman"/>
                <w:sz w:val="24"/>
                <w:szCs w:val="24"/>
              </w:rPr>
              <w:t xml:space="preserve"> oświadcza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27F32">
              <w:rPr>
                <w:rFonts w:ascii="Times New Roman" w:hAnsi="Times New Roman" w:cs="Times New Roman"/>
                <w:sz w:val="24"/>
                <w:szCs w:val="24"/>
              </w:rPr>
              <w:t xml:space="preserve">, że do </w:t>
            </w:r>
            <w:r>
              <w:t xml:space="preserve">przeprowadzenia zajęć praktycznych określonych w załączniku nr 1 do SWZ </w:t>
            </w:r>
            <w:r w:rsidR="00D01B2B">
              <w:t>ust. 2 pkt 2  lit.  g i h</w:t>
            </w:r>
            <w:r>
              <w:t xml:space="preserve">  </w:t>
            </w:r>
            <w:r w:rsidRPr="00900071">
              <w:rPr>
                <w:b/>
              </w:rPr>
              <w:t>nie wykorzystam kurtyny wodnej</w:t>
            </w:r>
            <w:r w:rsidRPr="00D27F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071" w:rsidRDefault="00900071" w:rsidP="006521D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583248" w:rsidRDefault="00583248" w:rsidP="00367576">
      <w:pPr>
        <w:pStyle w:val="Akapitzlist"/>
        <w:widowControl w:val="0"/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color w:val="00B050"/>
          <w:lang w:eastAsia="ar-SA"/>
        </w:rPr>
      </w:pPr>
    </w:p>
    <w:p w:rsidR="00BB1150" w:rsidRDefault="00BB1150" w:rsidP="00367576">
      <w:pPr>
        <w:pStyle w:val="Akapitzlist"/>
        <w:widowControl w:val="0"/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color w:val="00B050"/>
          <w:lang w:eastAsia="ar-SA"/>
        </w:rPr>
      </w:pPr>
      <w:r>
        <w:rPr>
          <w:rFonts w:ascii="Times New Roman" w:eastAsia="Times New Roman" w:hAnsi="Times New Roman" w:cs="Times New Roman"/>
          <w:b/>
          <w:color w:val="00B050"/>
          <w:lang w:eastAsia="ar-SA"/>
        </w:rPr>
        <w:br w:type="page"/>
      </w:r>
    </w:p>
    <w:p w:rsidR="00BB1150" w:rsidRDefault="00BB1150" w:rsidP="00367576">
      <w:pPr>
        <w:pStyle w:val="Akapitzlist"/>
        <w:widowControl w:val="0"/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color w:val="00B050"/>
          <w:lang w:eastAsia="ar-SA"/>
        </w:rPr>
      </w:pPr>
    </w:p>
    <w:p w:rsidR="00BC6179" w:rsidRPr="007C7CEC" w:rsidRDefault="00BC6179" w:rsidP="007C7CEC">
      <w:pPr>
        <w:pStyle w:val="Akapitzlist"/>
        <w:widowControl w:val="0"/>
        <w:numPr>
          <w:ilvl w:val="0"/>
          <w:numId w:val="30"/>
        </w:num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7C7CEC">
        <w:rPr>
          <w:rFonts w:ascii="Times New Roman" w:eastAsia="Times New Roman" w:hAnsi="Times New Roman" w:cs="Times New Roman"/>
          <w:b/>
          <w:color w:val="auto"/>
          <w:lang w:eastAsia="ar-SA"/>
        </w:rPr>
        <w:t>OŚWIADCZAMY, że:</w:t>
      </w:r>
    </w:p>
    <w:p w:rsidR="00DA7A45" w:rsidRPr="00865FC0" w:rsidRDefault="00DA7A45" w:rsidP="00E87813">
      <w:pPr>
        <w:pStyle w:val="Akapitzlist"/>
        <w:numPr>
          <w:ilvl w:val="0"/>
          <w:numId w:val="36"/>
        </w:numPr>
        <w:spacing w:after="0" w:line="240" w:lineRule="auto"/>
        <w:ind w:left="567" w:right="569" w:hanging="283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865FC0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cena  oferty jest ceną netto i jednocześnie ceną brutto, z uwagi na fakt, że Zamawiający korzysta z przysługującego zwolnienia z podatku VAT gdyż wyżej wymienione szkolenie jest finansowane w całości ze środków publicznych oraz ma charakter kształcenia zawodowego lub służy przekwalifikowaniu zawodowemu (art. 43 ust. 1 pkt. 29 lit.</w:t>
      </w:r>
      <w:r w:rsidR="00BB1150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</w:t>
      </w:r>
      <w:r w:rsidRPr="00865FC0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c ustawy z dnia 11.03.2004 r. o podatku od towarów i usług, </w:t>
      </w:r>
      <w:proofErr w:type="spellStart"/>
      <w:r w:rsidRPr="00865FC0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Dz.U</w:t>
      </w:r>
      <w:proofErr w:type="spellEnd"/>
      <w:r w:rsidRPr="00865FC0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. 2021 poz. 685).</w:t>
      </w:r>
    </w:p>
    <w:p w:rsidR="009538EB" w:rsidRPr="0006579E" w:rsidRDefault="00C701FE" w:rsidP="00E87813">
      <w:pPr>
        <w:widowControl w:val="0"/>
        <w:suppressAutoHyphens/>
        <w:overflowPunct w:val="0"/>
        <w:autoSpaceDE w:val="0"/>
        <w:spacing w:after="0" w:line="240" w:lineRule="auto"/>
        <w:ind w:left="567" w:right="56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-    </w:t>
      </w:r>
      <w:r w:rsidRPr="0006579E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</w:t>
      </w:r>
      <w:r w:rsidR="009538EB" w:rsidRPr="0006579E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zapoznaliśmy się z treścią SWZ i nie wnosimy do niej zastrzeżeń,</w:t>
      </w:r>
    </w:p>
    <w:p w:rsidR="009538EB" w:rsidRPr="00583248" w:rsidRDefault="009538EB" w:rsidP="00E87813">
      <w:pPr>
        <w:widowControl w:val="0"/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ind w:left="567" w:right="56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367576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powierzymy wykonanie następującej części zamówienia podwykonawcom </w:t>
      </w:r>
      <w:r w:rsidRPr="00367576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  <w:t>(jeżeli dotyczy należy wskazać części zamówienia i firmy podwykonawców, jeśli są znane):</w:t>
      </w:r>
    </w:p>
    <w:p w:rsidR="00583248" w:rsidRPr="00367576" w:rsidRDefault="00583248" w:rsidP="00583248">
      <w:pPr>
        <w:widowControl w:val="0"/>
        <w:suppressAutoHyphens/>
        <w:overflowPunct w:val="0"/>
        <w:autoSpaceDE w:val="0"/>
        <w:spacing w:after="0" w:line="240" w:lineRule="auto"/>
        <w:ind w:left="567" w:right="56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</w:p>
    <w:tbl>
      <w:tblPr>
        <w:tblStyle w:val="Tabela-Siatka"/>
        <w:tblW w:w="8505" w:type="dxa"/>
        <w:tblInd w:w="562" w:type="dxa"/>
        <w:tblLook w:val="04A0" w:firstRow="1" w:lastRow="0" w:firstColumn="1" w:lastColumn="0" w:noHBand="0" w:noVBand="1"/>
      </w:tblPr>
      <w:tblGrid>
        <w:gridCol w:w="4395"/>
        <w:gridCol w:w="4110"/>
      </w:tblGrid>
      <w:tr w:rsidR="00367576" w:rsidRPr="00367576" w:rsidTr="00583248">
        <w:trPr>
          <w:trHeight w:val="332"/>
        </w:trPr>
        <w:tc>
          <w:tcPr>
            <w:tcW w:w="4395" w:type="dxa"/>
            <w:shd w:val="clear" w:color="auto" w:fill="auto"/>
            <w:vAlign w:val="center"/>
          </w:tcPr>
          <w:p w:rsidR="00A04E41" w:rsidRPr="00367576" w:rsidRDefault="00A04E41" w:rsidP="007C7CEC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367576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Firma (nazwa) podwykonawcy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04E41" w:rsidRPr="00C10C40" w:rsidRDefault="00A04E41" w:rsidP="007C7CEC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C10C40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Część (zakres) zamówienia</w:t>
            </w:r>
          </w:p>
        </w:tc>
      </w:tr>
      <w:tr w:rsidR="00E61FEE" w:rsidRPr="00E61FEE" w:rsidTr="00583248">
        <w:trPr>
          <w:trHeight w:val="171"/>
        </w:trPr>
        <w:tc>
          <w:tcPr>
            <w:tcW w:w="4395" w:type="dxa"/>
          </w:tcPr>
          <w:p w:rsidR="00367576" w:rsidRPr="00E61FEE" w:rsidRDefault="00367576" w:rsidP="007C7CEC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trike/>
                <w:color w:val="00B050"/>
                <w:sz w:val="20"/>
                <w:szCs w:val="20"/>
              </w:rPr>
            </w:pPr>
          </w:p>
        </w:tc>
        <w:tc>
          <w:tcPr>
            <w:tcW w:w="4110" w:type="dxa"/>
          </w:tcPr>
          <w:p w:rsidR="00A04E41" w:rsidRPr="00E61FEE" w:rsidRDefault="00A04E41" w:rsidP="007C7CEC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trike/>
                <w:color w:val="00B050"/>
                <w:sz w:val="20"/>
                <w:szCs w:val="20"/>
              </w:rPr>
            </w:pPr>
          </w:p>
        </w:tc>
      </w:tr>
    </w:tbl>
    <w:p w:rsidR="009538EB" w:rsidRPr="0006579E" w:rsidRDefault="009538EB" w:rsidP="00583248">
      <w:pPr>
        <w:widowControl w:val="0"/>
        <w:numPr>
          <w:ilvl w:val="0"/>
          <w:numId w:val="28"/>
        </w:numPr>
        <w:suppressAutoHyphens/>
        <w:overflowPunct w:val="0"/>
        <w:autoSpaceDE w:val="0"/>
        <w:spacing w:after="0" w:line="240" w:lineRule="auto"/>
        <w:ind w:left="567" w:right="56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06579E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w</w:t>
      </w:r>
      <w:r w:rsidRPr="0006579E">
        <w:rPr>
          <w:rFonts w:ascii="Times New Roman" w:eastAsia="Times New Roman" w:hAnsi="Times New Roman" w:cs="Times New Roman"/>
          <w:iCs/>
          <w:color w:val="auto"/>
          <w:sz w:val="20"/>
          <w:szCs w:val="20"/>
          <w:lang w:eastAsia="ar-SA"/>
        </w:rPr>
        <w:t xml:space="preserve"> przypadku zatrudnienia podwykonawców odpowiadamy za ich pracę jak za własną;</w:t>
      </w:r>
    </w:p>
    <w:p w:rsidR="009538EB" w:rsidRPr="0006579E" w:rsidRDefault="009538EB" w:rsidP="00583248">
      <w:pPr>
        <w:widowControl w:val="0"/>
        <w:numPr>
          <w:ilvl w:val="0"/>
          <w:numId w:val="28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567" w:right="569" w:hanging="283"/>
        <w:jc w:val="both"/>
        <w:textAlignment w:val="baseline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06579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zaoferowane ceny dla wszystkich składników cenotwórczych podane w ofercie obejmują wszystkie koszty i składniki związane z wykonaniem przedmiotu zamówienia;</w:t>
      </w:r>
    </w:p>
    <w:p w:rsidR="009538EB" w:rsidRPr="0006579E" w:rsidRDefault="009538EB" w:rsidP="00583248">
      <w:pPr>
        <w:widowControl w:val="0"/>
        <w:numPr>
          <w:ilvl w:val="0"/>
          <w:numId w:val="28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567" w:right="569" w:hanging="283"/>
        <w:jc w:val="both"/>
        <w:textAlignment w:val="baseline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06579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akceptujemy termin płatności faktury określony w projektowanych postanowieniach umowy;</w:t>
      </w:r>
    </w:p>
    <w:p w:rsidR="009538EB" w:rsidRPr="0006579E" w:rsidRDefault="009538EB" w:rsidP="00583248">
      <w:pPr>
        <w:widowControl w:val="0"/>
        <w:numPr>
          <w:ilvl w:val="0"/>
          <w:numId w:val="28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567" w:right="569" w:hanging="283"/>
        <w:jc w:val="both"/>
        <w:textAlignment w:val="baseline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06579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akceptujemy termin realizacji określony w SWZ;</w:t>
      </w:r>
    </w:p>
    <w:p w:rsidR="009538EB" w:rsidRPr="0006579E" w:rsidRDefault="009538EB" w:rsidP="00583248">
      <w:pPr>
        <w:widowControl w:val="0"/>
        <w:numPr>
          <w:ilvl w:val="0"/>
          <w:numId w:val="28"/>
        </w:numPr>
        <w:tabs>
          <w:tab w:val="left" w:pos="-180"/>
        </w:tabs>
        <w:suppressAutoHyphens/>
        <w:overflowPunct w:val="0"/>
        <w:autoSpaceDE w:val="0"/>
        <w:spacing w:before="60" w:after="0" w:line="240" w:lineRule="auto"/>
        <w:ind w:left="567" w:right="569" w:hanging="283"/>
        <w:contextualSpacing/>
        <w:jc w:val="both"/>
        <w:textAlignment w:val="baseline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06579E">
        <w:rPr>
          <w:rFonts w:ascii="Times New Roman" w:eastAsia="Times New Roman" w:hAnsi="Times New Roman" w:cstheme="minorBidi"/>
          <w:iCs/>
          <w:color w:val="auto"/>
          <w:sz w:val="20"/>
          <w:szCs w:val="20"/>
          <w:lang w:eastAsia="ar-SA"/>
        </w:rPr>
        <w:t xml:space="preserve"> zapoznaliśmy się treścią rozdziału XVIII SWZ tj. klauzulą informacyjną;</w:t>
      </w:r>
    </w:p>
    <w:p w:rsidR="009538EB" w:rsidRDefault="009538EB" w:rsidP="00583248">
      <w:pPr>
        <w:widowControl w:val="0"/>
        <w:numPr>
          <w:ilvl w:val="0"/>
          <w:numId w:val="28"/>
        </w:numPr>
        <w:suppressAutoHyphens/>
        <w:overflowPunct w:val="0"/>
        <w:autoSpaceDE w:val="0"/>
        <w:spacing w:before="60" w:after="0" w:line="240" w:lineRule="auto"/>
        <w:ind w:left="567" w:right="569" w:hanging="283"/>
        <w:contextualSpacing/>
        <w:jc w:val="both"/>
        <w:textAlignment w:val="baseline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6579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wypełniliśmy obowiązki informacyjne przewidziane w art. 13 lub art. 14 RODO* wobec osób fizycznych , od których dane osobowe bezpośrednio lub pośrednio pozyskaliśmy w celu ubiegania się o udzielenie zamówienia publicznego w  niniejszym postępowaniu, i których dane zostały przekazane Zama</w:t>
      </w:r>
      <w:r w:rsidR="0048553A">
        <w:rPr>
          <w:rFonts w:ascii="Times New Roman" w:eastAsiaTheme="minorHAnsi" w:hAnsi="Times New Roman" w:cs="Times New Roman"/>
          <w:sz w:val="20"/>
          <w:szCs w:val="20"/>
          <w:lang w:eastAsia="en-US"/>
        </w:rPr>
        <w:t>wiającemu w ramach zamówienia**</w:t>
      </w:r>
      <w:r w:rsidRPr="0006579E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:rsidR="00367576" w:rsidRPr="0006579E" w:rsidRDefault="00367576" w:rsidP="00583248">
      <w:pPr>
        <w:widowControl w:val="0"/>
        <w:suppressAutoHyphens/>
        <w:overflowPunct w:val="0"/>
        <w:autoSpaceDE w:val="0"/>
        <w:spacing w:before="60" w:after="0" w:line="240" w:lineRule="auto"/>
        <w:ind w:left="142" w:right="569"/>
        <w:contextualSpacing/>
        <w:jc w:val="both"/>
        <w:textAlignment w:val="baseline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9538EB" w:rsidRPr="007F3C69" w:rsidRDefault="009538EB" w:rsidP="00583248">
      <w:pPr>
        <w:pStyle w:val="Akapitzlist"/>
        <w:widowControl w:val="0"/>
        <w:numPr>
          <w:ilvl w:val="0"/>
          <w:numId w:val="30"/>
        </w:numPr>
        <w:suppressAutoHyphens/>
        <w:overflowPunct w:val="0"/>
        <w:autoSpaceDE w:val="0"/>
        <w:spacing w:after="0" w:line="240" w:lineRule="auto"/>
        <w:ind w:left="567" w:right="569" w:hanging="283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ar-SA"/>
        </w:rPr>
      </w:pPr>
      <w:r w:rsidRPr="007F3C69"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AKCEPTUJEMY PROJEKTOWANE POSTANOWIENIA UMOWY </w:t>
      </w:r>
      <w:r w:rsidRPr="007F3C69">
        <w:rPr>
          <w:rFonts w:ascii="Times New Roman" w:eastAsia="Times New Roman" w:hAnsi="Times New Roman" w:cs="Times New Roman"/>
          <w:i/>
          <w:color w:val="auto"/>
          <w:lang w:eastAsia="ar-SA"/>
        </w:rPr>
        <w:t xml:space="preserve">(stanowiące załącznik nr </w:t>
      </w:r>
      <w:r w:rsidR="00800F72">
        <w:rPr>
          <w:rFonts w:ascii="Times New Roman" w:eastAsia="Times New Roman" w:hAnsi="Times New Roman" w:cs="Times New Roman"/>
          <w:i/>
          <w:color w:val="auto"/>
          <w:lang w:eastAsia="ar-SA"/>
        </w:rPr>
        <w:t>2</w:t>
      </w:r>
      <w:r w:rsidRPr="007F3C69">
        <w:rPr>
          <w:rFonts w:ascii="Times New Roman" w:eastAsia="Times New Roman" w:hAnsi="Times New Roman" w:cs="Times New Roman"/>
          <w:i/>
          <w:color w:val="auto"/>
          <w:lang w:eastAsia="ar-SA"/>
        </w:rPr>
        <w:t xml:space="preserve"> do SWZ)</w:t>
      </w:r>
      <w:r w:rsidRPr="007F3C69">
        <w:rPr>
          <w:rFonts w:ascii="Times New Roman" w:eastAsia="Times New Roman" w:hAnsi="Times New Roman" w:cs="Times New Roman"/>
          <w:color w:val="auto"/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:rsidR="0006579E" w:rsidRDefault="0006579E" w:rsidP="009538EB">
      <w:pPr>
        <w:widowControl w:val="0"/>
        <w:suppressAutoHyphens/>
        <w:overflowPunct w:val="0"/>
        <w:autoSpaceDE w:val="0"/>
        <w:spacing w:after="0" w:line="240" w:lineRule="auto"/>
        <w:ind w:left="142"/>
        <w:jc w:val="both"/>
        <w:textAlignment w:val="baseline"/>
        <w:rPr>
          <w:rFonts w:ascii="Times New Roman" w:eastAsiaTheme="minorHAnsi" w:hAnsi="Times New Roman" w:cs="Times New Roman"/>
          <w:i/>
          <w:color w:val="auto"/>
          <w:sz w:val="18"/>
          <w:szCs w:val="18"/>
          <w:lang w:eastAsia="en-US"/>
        </w:rPr>
      </w:pPr>
    </w:p>
    <w:p w:rsidR="009538EB" w:rsidRPr="009538EB" w:rsidRDefault="0048553A" w:rsidP="00583248">
      <w:pPr>
        <w:tabs>
          <w:tab w:val="left" w:pos="5812"/>
        </w:tabs>
        <w:spacing w:after="0" w:line="240" w:lineRule="auto"/>
        <w:ind w:left="284" w:right="569"/>
        <w:jc w:val="both"/>
        <w:rPr>
          <w:rFonts w:ascii="Times New Roman" w:eastAsia="Times New Roman" w:hAnsi="Times New Roman" w:cs="Times New Roman"/>
          <w:i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*</w:t>
      </w:r>
      <w:r w:rsidR="009538EB" w:rsidRPr="009538EB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  Rozporządzenie Parlamentu Europejskiego i Rady (UE) 2016/679 z dnia 27 kwietnia 2016 r. w sprawie ochrony osób  fizycznych w związku  z przetwarzaniem danych osobowych i w sprawie swobodnego przepływu takich danych oraz uchylenia dyrektywy 95/46/WE (ogólne rozporządzenie o ochronie danych) (Dz. Urz. UE L 119 z 04.05.2016, str. 1).</w:t>
      </w:r>
    </w:p>
    <w:p w:rsidR="009538EB" w:rsidRPr="009538EB" w:rsidRDefault="0048553A" w:rsidP="00583248">
      <w:pPr>
        <w:tabs>
          <w:tab w:val="left" w:pos="5812"/>
        </w:tabs>
        <w:spacing w:after="0" w:line="240" w:lineRule="auto"/>
        <w:ind w:left="284" w:right="569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**</w:t>
      </w:r>
      <w:r w:rsidR="009538EB" w:rsidRPr="009538EB">
        <w:rPr>
          <w:rFonts w:ascii="Times New Roman" w:eastAsia="Times New Roman" w:hAnsi="Times New Roman" w:cs="Times New Roman"/>
          <w:i/>
          <w:sz w:val="18"/>
          <w:szCs w:val="18"/>
        </w:rPr>
        <w:t xml:space="preserve"> W przypadku gdy wykonawca </w:t>
      </w:r>
      <w:r w:rsidR="009538EB" w:rsidRPr="009538EB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 np. przez jego wykreślenie).</w:t>
      </w:r>
    </w:p>
    <w:p w:rsidR="00416AEC" w:rsidRPr="00416AEC" w:rsidRDefault="00416AEC" w:rsidP="009538EB">
      <w:pPr>
        <w:pStyle w:val="Akapitzlist"/>
        <w:widowControl w:val="0"/>
        <w:suppressAutoHyphens/>
        <w:overflowPunct w:val="0"/>
        <w:autoSpaceDE w:val="0"/>
        <w:spacing w:after="0" w:line="276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</w:p>
    <w:sectPr w:rsidR="00416AEC" w:rsidRPr="00416AEC" w:rsidSect="00E878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823" w:right="991" w:bottom="1425" w:left="1274" w:header="71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A1C" w:rsidRDefault="00843A1C">
      <w:pPr>
        <w:spacing w:after="0" w:line="240" w:lineRule="auto"/>
      </w:pPr>
      <w:r>
        <w:separator/>
      </w:r>
    </w:p>
  </w:endnote>
  <w:endnote w:type="continuationSeparator" w:id="0">
    <w:p w:rsidR="00843A1C" w:rsidRDefault="0084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68" w:rsidRDefault="00DB5F68">
    <w:pPr>
      <w:spacing w:after="0"/>
      <w:ind w:right="4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B5F68" w:rsidRDefault="00DB5F68">
    <w:pPr>
      <w:spacing w:after="0"/>
      <w:ind w:left="142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68" w:rsidRDefault="00DB5F68">
    <w:pPr>
      <w:spacing w:after="0"/>
      <w:ind w:right="4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3456">
      <w:rPr>
        <w:noProof/>
      </w:rPr>
      <w:t>1</w:t>
    </w:r>
    <w:r>
      <w:fldChar w:fldCharType="end"/>
    </w:r>
    <w:r>
      <w:t xml:space="preserve"> </w:t>
    </w:r>
  </w:p>
  <w:p w:rsidR="00DB5F68" w:rsidRDefault="00DB5F68">
    <w:pPr>
      <w:spacing w:after="0"/>
      <w:ind w:left="142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68" w:rsidRDefault="00DB5F68">
    <w:pPr>
      <w:spacing w:after="0"/>
      <w:ind w:right="4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B5F68" w:rsidRDefault="00DB5F68">
    <w:pPr>
      <w:spacing w:after="0"/>
      <w:ind w:left="142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A1C" w:rsidRDefault="00843A1C">
      <w:pPr>
        <w:spacing w:after="0" w:line="268" w:lineRule="auto"/>
        <w:ind w:left="142"/>
      </w:pPr>
      <w:r>
        <w:separator/>
      </w:r>
    </w:p>
  </w:footnote>
  <w:footnote w:type="continuationSeparator" w:id="0">
    <w:p w:rsidR="00843A1C" w:rsidRDefault="00843A1C">
      <w:pPr>
        <w:spacing w:after="0" w:line="268" w:lineRule="auto"/>
        <w:ind w:left="14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68" w:rsidRDefault="00DB5F68">
    <w:pPr>
      <w:spacing w:after="0"/>
      <w:ind w:right="47"/>
      <w:jc w:val="right"/>
    </w:pPr>
    <w:r>
      <w:rPr>
        <w:rFonts w:ascii="Times New Roman" w:eastAsia="Times New Roman" w:hAnsi="Times New Roman" w:cs="Times New Roman"/>
        <w:i/>
      </w:rPr>
      <w:t xml:space="preserve">Postępowanie nr SZPiFP-46-19 </w:t>
    </w:r>
  </w:p>
  <w:p w:rsidR="00DB5F68" w:rsidRDefault="00DB5F68">
    <w:pPr>
      <w:spacing w:after="0"/>
      <w:ind w:left="142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68" w:rsidRDefault="00ED2473">
    <w:pPr>
      <w:spacing w:after="0"/>
      <w:ind w:right="47"/>
      <w:jc w:val="right"/>
    </w:pPr>
    <w:r w:rsidRPr="00C2262E">
      <w:rPr>
        <w:i/>
        <w:noProof/>
      </w:rPr>
      <w:drawing>
        <wp:anchor distT="0" distB="0" distL="114300" distR="114300" simplePos="0" relativeHeight="251659264" behindDoc="1" locked="0" layoutInCell="1" allowOverlap="1" wp14:anchorId="73FEC565" wp14:editId="0FE79F11">
          <wp:simplePos x="0" y="0"/>
          <wp:positionH relativeFrom="margin">
            <wp:posOffset>-222366</wp:posOffset>
          </wp:positionH>
          <wp:positionV relativeFrom="paragraph">
            <wp:posOffset>-189403</wp:posOffset>
          </wp:positionV>
          <wp:extent cx="719455" cy="805180"/>
          <wp:effectExtent l="0" t="0" r="4445" b="0"/>
          <wp:wrapTight wrapText="bothSides">
            <wp:wrapPolygon edited="0">
              <wp:start x="0" y="0"/>
              <wp:lineTo x="0" y="20953"/>
              <wp:lineTo x="21162" y="20953"/>
              <wp:lineTo x="21162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202F" w:rsidRPr="00C2262E">
      <w:rPr>
        <w:rFonts w:ascii="Times New Roman" w:eastAsia="Times New Roman" w:hAnsi="Times New Roman" w:cs="Times New Roman"/>
        <w:i/>
      </w:rPr>
      <w:t>Postępowanie nr SZPiFP-</w:t>
    </w:r>
    <w:r w:rsidR="00BB1150">
      <w:rPr>
        <w:rFonts w:ascii="Times New Roman" w:eastAsia="Times New Roman" w:hAnsi="Times New Roman" w:cs="Times New Roman"/>
        <w:i/>
      </w:rPr>
      <w:t>70</w:t>
    </w:r>
    <w:r w:rsidR="00DB5F68" w:rsidRPr="00C2262E">
      <w:rPr>
        <w:rFonts w:ascii="Times New Roman" w:eastAsia="Times New Roman" w:hAnsi="Times New Roman" w:cs="Times New Roman"/>
        <w:i/>
      </w:rPr>
      <w:t>-</w:t>
    </w:r>
    <w:r w:rsidR="00831F29">
      <w:rPr>
        <w:rFonts w:ascii="Times New Roman" w:eastAsia="Times New Roman" w:hAnsi="Times New Roman" w:cs="Times New Roman"/>
        <w:i/>
      </w:rPr>
      <w:t>23</w:t>
    </w:r>
    <w:r w:rsidR="00DB5F68">
      <w:rPr>
        <w:rFonts w:ascii="Times New Roman" w:eastAsia="Times New Roman" w:hAnsi="Times New Roman" w:cs="Times New Roman"/>
        <w:i/>
      </w:rPr>
      <w:t xml:space="preserve"> </w:t>
    </w:r>
  </w:p>
  <w:p w:rsidR="00DB5F68" w:rsidRDefault="00DB5F68">
    <w:pPr>
      <w:spacing w:after="0"/>
      <w:ind w:left="142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68" w:rsidRDefault="00DB5F68">
    <w:pPr>
      <w:spacing w:after="0"/>
      <w:ind w:right="47"/>
      <w:jc w:val="right"/>
    </w:pPr>
    <w:r>
      <w:rPr>
        <w:rFonts w:ascii="Times New Roman" w:eastAsia="Times New Roman" w:hAnsi="Times New Roman" w:cs="Times New Roman"/>
        <w:i/>
      </w:rPr>
      <w:t xml:space="preserve">Postępowanie nr SZPiFP-46-19 </w:t>
    </w:r>
  </w:p>
  <w:p w:rsidR="00DB5F68" w:rsidRDefault="00DB5F68">
    <w:pPr>
      <w:spacing w:after="0"/>
      <w:ind w:left="142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94D47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DD15F9"/>
    <w:multiLevelType w:val="hybridMultilevel"/>
    <w:tmpl w:val="D036665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130C5"/>
    <w:multiLevelType w:val="hybridMultilevel"/>
    <w:tmpl w:val="423C7278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0208D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717BA1"/>
    <w:multiLevelType w:val="hybridMultilevel"/>
    <w:tmpl w:val="37F6440C"/>
    <w:lvl w:ilvl="0" w:tplc="222429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4D7411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87D87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CCC6255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E479E7"/>
    <w:multiLevelType w:val="hybridMultilevel"/>
    <w:tmpl w:val="E9F4E314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301EF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351081E"/>
    <w:multiLevelType w:val="hybridMultilevel"/>
    <w:tmpl w:val="80E8BC70"/>
    <w:lvl w:ilvl="0" w:tplc="82126EFC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61A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47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0FD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ED5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EFC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CE1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862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47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AA015A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E1AE3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F1F77DD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B3EB0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46A04C8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90F245D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A3A0FD8"/>
    <w:multiLevelType w:val="hybridMultilevel"/>
    <w:tmpl w:val="7D467E64"/>
    <w:lvl w:ilvl="0" w:tplc="222429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45BE4322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875056B"/>
    <w:multiLevelType w:val="hybridMultilevel"/>
    <w:tmpl w:val="3766AFD2"/>
    <w:lvl w:ilvl="0" w:tplc="93DE1348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C48198">
      <w:start w:val="1"/>
      <w:numFmt w:val="decimal"/>
      <w:lvlText w:val="%2)"/>
      <w:lvlJc w:val="left"/>
      <w:pPr>
        <w:ind w:left="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783E1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14462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B06E3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4B5C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4A286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87D6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FAC6F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264983"/>
    <w:multiLevelType w:val="hybridMultilevel"/>
    <w:tmpl w:val="C4EE6008"/>
    <w:lvl w:ilvl="0" w:tplc="A9E8C4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20350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0F343EE"/>
    <w:multiLevelType w:val="hybridMultilevel"/>
    <w:tmpl w:val="6E6452A0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B353A3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6221F8E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B3664D9"/>
    <w:multiLevelType w:val="hybridMultilevel"/>
    <w:tmpl w:val="40B01350"/>
    <w:lvl w:ilvl="0" w:tplc="205CD874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C40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7277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0242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A261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3287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8018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520E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222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1C20E47"/>
    <w:multiLevelType w:val="hybridMultilevel"/>
    <w:tmpl w:val="F4F0301A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A622C7"/>
    <w:multiLevelType w:val="hybridMultilevel"/>
    <w:tmpl w:val="E268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56572"/>
    <w:multiLevelType w:val="hybridMultilevel"/>
    <w:tmpl w:val="35BCF45C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724338"/>
    <w:multiLevelType w:val="hybridMultilevel"/>
    <w:tmpl w:val="80E8BC70"/>
    <w:lvl w:ilvl="0" w:tplc="82126EFC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61A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47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0FD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ED5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EFC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CE1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862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47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9010F82"/>
    <w:multiLevelType w:val="hybridMultilevel"/>
    <w:tmpl w:val="460A8264"/>
    <w:lvl w:ilvl="0" w:tplc="222429C2">
      <w:start w:val="1"/>
      <w:numFmt w:val="bullet"/>
      <w:lvlText w:val=""/>
      <w:lvlJc w:val="left"/>
      <w:pPr>
        <w:ind w:left="12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32">
    <w:nsid w:val="69DA1987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9F6CAB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DAD48C6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81B6656"/>
    <w:multiLevelType w:val="hybridMultilevel"/>
    <w:tmpl w:val="80E8BC70"/>
    <w:lvl w:ilvl="0" w:tplc="82126EFC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61A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47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0FD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ED5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EFC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CE1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862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47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8EE16CA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9F33139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D1F5773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F8271B3"/>
    <w:multiLevelType w:val="hybridMultilevel"/>
    <w:tmpl w:val="CF2C7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29"/>
  </w:num>
  <w:num w:numId="4">
    <w:abstractNumId w:val="8"/>
  </w:num>
  <w:num w:numId="5">
    <w:abstractNumId w:val="2"/>
  </w:num>
  <w:num w:numId="6">
    <w:abstractNumId w:val="27"/>
  </w:num>
  <w:num w:numId="7">
    <w:abstractNumId w:val="31"/>
  </w:num>
  <w:num w:numId="8">
    <w:abstractNumId w:val="37"/>
  </w:num>
  <w:num w:numId="9">
    <w:abstractNumId w:val="36"/>
  </w:num>
  <w:num w:numId="10">
    <w:abstractNumId w:val="12"/>
  </w:num>
  <w:num w:numId="11">
    <w:abstractNumId w:val="16"/>
  </w:num>
  <w:num w:numId="12">
    <w:abstractNumId w:val="25"/>
  </w:num>
  <w:num w:numId="13">
    <w:abstractNumId w:val="18"/>
  </w:num>
  <w:num w:numId="14">
    <w:abstractNumId w:val="34"/>
  </w:num>
  <w:num w:numId="15">
    <w:abstractNumId w:val="0"/>
  </w:num>
  <w:num w:numId="16">
    <w:abstractNumId w:val="33"/>
  </w:num>
  <w:num w:numId="17">
    <w:abstractNumId w:val="6"/>
  </w:num>
  <w:num w:numId="18">
    <w:abstractNumId w:val="3"/>
  </w:num>
  <w:num w:numId="19">
    <w:abstractNumId w:val="38"/>
  </w:num>
  <w:num w:numId="20">
    <w:abstractNumId w:val="24"/>
  </w:num>
  <w:num w:numId="21">
    <w:abstractNumId w:val="14"/>
  </w:num>
  <w:num w:numId="22">
    <w:abstractNumId w:val="15"/>
  </w:num>
  <w:num w:numId="23">
    <w:abstractNumId w:val="7"/>
  </w:num>
  <w:num w:numId="24">
    <w:abstractNumId w:val="22"/>
  </w:num>
  <w:num w:numId="25">
    <w:abstractNumId w:val="9"/>
  </w:num>
  <w:num w:numId="26">
    <w:abstractNumId w:val="20"/>
  </w:num>
  <w:num w:numId="27">
    <w:abstractNumId w:val="23"/>
  </w:num>
  <w:num w:numId="28">
    <w:abstractNumId w:val="17"/>
  </w:num>
  <w:num w:numId="29">
    <w:abstractNumId w:val="1"/>
  </w:num>
  <w:num w:numId="30">
    <w:abstractNumId w:val="5"/>
  </w:num>
  <w:num w:numId="31">
    <w:abstractNumId w:val="19"/>
  </w:num>
  <w:num w:numId="32">
    <w:abstractNumId w:val="13"/>
  </w:num>
  <w:num w:numId="33">
    <w:abstractNumId w:val="10"/>
  </w:num>
  <w:num w:numId="34">
    <w:abstractNumId w:val="11"/>
  </w:num>
  <w:num w:numId="35">
    <w:abstractNumId w:val="35"/>
  </w:num>
  <w:num w:numId="36">
    <w:abstractNumId w:val="4"/>
  </w:num>
  <w:num w:numId="37">
    <w:abstractNumId w:val="21"/>
  </w:num>
  <w:num w:numId="38">
    <w:abstractNumId w:val="28"/>
  </w:num>
  <w:num w:numId="39">
    <w:abstractNumId w:val="39"/>
  </w:num>
  <w:num w:numId="40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7C"/>
    <w:rsid w:val="0001290E"/>
    <w:rsid w:val="00050F51"/>
    <w:rsid w:val="00064B8F"/>
    <w:rsid w:val="0006579E"/>
    <w:rsid w:val="00080C7D"/>
    <w:rsid w:val="0009198F"/>
    <w:rsid w:val="000B429E"/>
    <w:rsid w:val="000C2B70"/>
    <w:rsid w:val="000D70C7"/>
    <w:rsid w:val="00107511"/>
    <w:rsid w:val="00116448"/>
    <w:rsid w:val="00127318"/>
    <w:rsid w:val="00127D5E"/>
    <w:rsid w:val="001C34FD"/>
    <w:rsid w:val="001D29FE"/>
    <w:rsid w:val="001D3754"/>
    <w:rsid w:val="00200510"/>
    <w:rsid w:val="00201612"/>
    <w:rsid w:val="00215C5C"/>
    <w:rsid w:val="0026409D"/>
    <w:rsid w:val="002C471D"/>
    <w:rsid w:val="00311B77"/>
    <w:rsid w:val="0031279C"/>
    <w:rsid w:val="00312F47"/>
    <w:rsid w:val="003218EC"/>
    <w:rsid w:val="003472EE"/>
    <w:rsid w:val="003506F8"/>
    <w:rsid w:val="00367576"/>
    <w:rsid w:val="0038136E"/>
    <w:rsid w:val="00382476"/>
    <w:rsid w:val="003877D0"/>
    <w:rsid w:val="00396551"/>
    <w:rsid w:val="003A5889"/>
    <w:rsid w:val="003A7650"/>
    <w:rsid w:val="003B5AD1"/>
    <w:rsid w:val="003B639B"/>
    <w:rsid w:val="003F5C66"/>
    <w:rsid w:val="003F7F05"/>
    <w:rsid w:val="00400C83"/>
    <w:rsid w:val="00416AEC"/>
    <w:rsid w:val="00443456"/>
    <w:rsid w:val="004529DF"/>
    <w:rsid w:val="00454B7C"/>
    <w:rsid w:val="00465CBA"/>
    <w:rsid w:val="00465CF2"/>
    <w:rsid w:val="00466A9E"/>
    <w:rsid w:val="0048553A"/>
    <w:rsid w:val="004E438E"/>
    <w:rsid w:val="00510EED"/>
    <w:rsid w:val="00521681"/>
    <w:rsid w:val="00536C5B"/>
    <w:rsid w:val="005808A6"/>
    <w:rsid w:val="00583248"/>
    <w:rsid w:val="0059228B"/>
    <w:rsid w:val="00595658"/>
    <w:rsid w:val="005A09CA"/>
    <w:rsid w:val="005B649A"/>
    <w:rsid w:val="005C53EB"/>
    <w:rsid w:val="005D0629"/>
    <w:rsid w:val="005D7397"/>
    <w:rsid w:val="005D7D14"/>
    <w:rsid w:val="005E7FB7"/>
    <w:rsid w:val="006147B2"/>
    <w:rsid w:val="0062220C"/>
    <w:rsid w:val="00632188"/>
    <w:rsid w:val="00635CF9"/>
    <w:rsid w:val="006521D7"/>
    <w:rsid w:val="006965E7"/>
    <w:rsid w:val="006B3C78"/>
    <w:rsid w:val="006B4C8F"/>
    <w:rsid w:val="006B54ED"/>
    <w:rsid w:val="006D1788"/>
    <w:rsid w:val="006D2A1F"/>
    <w:rsid w:val="006D4D73"/>
    <w:rsid w:val="006D738C"/>
    <w:rsid w:val="006F1A2C"/>
    <w:rsid w:val="00715B38"/>
    <w:rsid w:val="00726AEE"/>
    <w:rsid w:val="00754A22"/>
    <w:rsid w:val="00757629"/>
    <w:rsid w:val="00761227"/>
    <w:rsid w:val="00774C57"/>
    <w:rsid w:val="0077636C"/>
    <w:rsid w:val="00784798"/>
    <w:rsid w:val="00792F22"/>
    <w:rsid w:val="007C1E9D"/>
    <w:rsid w:val="007C7CEC"/>
    <w:rsid w:val="007D2ADC"/>
    <w:rsid w:val="007F3C69"/>
    <w:rsid w:val="00800F72"/>
    <w:rsid w:val="00814810"/>
    <w:rsid w:val="008157A8"/>
    <w:rsid w:val="008208B9"/>
    <w:rsid w:val="00831F29"/>
    <w:rsid w:val="008332B1"/>
    <w:rsid w:val="00837D23"/>
    <w:rsid w:val="00843A1C"/>
    <w:rsid w:val="00843C9F"/>
    <w:rsid w:val="0085118A"/>
    <w:rsid w:val="00860AFC"/>
    <w:rsid w:val="00865FC0"/>
    <w:rsid w:val="00881224"/>
    <w:rsid w:val="008914B3"/>
    <w:rsid w:val="008A0A61"/>
    <w:rsid w:val="008A70D2"/>
    <w:rsid w:val="008B5B04"/>
    <w:rsid w:val="008D1B5A"/>
    <w:rsid w:val="008F1BFF"/>
    <w:rsid w:val="008F3E0B"/>
    <w:rsid w:val="00900071"/>
    <w:rsid w:val="0090155B"/>
    <w:rsid w:val="00912128"/>
    <w:rsid w:val="00916C5C"/>
    <w:rsid w:val="00930227"/>
    <w:rsid w:val="00942553"/>
    <w:rsid w:val="009538EB"/>
    <w:rsid w:val="009724CB"/>
    <w:rsid w:val="009903BE"/>
    <w:rsid w:val="009B62CD"/>
    <w:rsid w:val="009E7C74"/>
    <w:rsid w:val="00A04E41"/>
    <w:rsid w:val="00A05210"/>
    <w:rsid w:val="00A23CB5"/>
    <w:rsid w:val="00A259A5"/>
    <w:rsid w:val="00A32681"/>
    <w:rsid w:val="00A47FED"/>
    <w:rsid w:val="00A9757D"/>
    <w:rsid w:val="00AA359A"/>
    <w:rsid w:val="00AB6771"/>
    <w:rsid w:val="00AC6274"/>
    <w:rsid w:val="00AD7E56"/>
    <w:rsid w:val="00AE3B0D"/>
    <w:rsid w:val="00AF35BF"/>
    <w:rsid w:val="00AF6404"/>
    <w:rsid w:val="00B20992"/>
    <w:rsid w:val="00B46A45"/>
    <w:rsid w:val="00B724AB"/>
    <w:rsid w:val="00B7755B"/>
    <w:rsid w:val="00B80BFB"/>
    <w:rsid w:val="00B92410"/>
    <w:rsid w:val="00B9511A"/>
    <w:rsid w:val="00BA6EDC"/>
    <w:rsid w:val="00BB1150"/>
    <w:rsid w:val="00BC180A"/>
    <w:rsid w:val="00BC6179"/>
    <w:rsid w:val="00BC7795"/>
    <w:rsid w:val="00BD202F"/>
    <w:rsid w:val="00BD40AE"/>
    <w:rsid w:val="00BF4CFE"/>
    <w:rsid w:val="00C0324F"/>
    <w:rsid w:val="00C10C40"/>
    <w:rsid w:val="00C14026"/>
    <w:rsid w:val="00C2262E"/>
    <w:rsid w:val="00C2523D"/>
    <w:rsid w:val="00C30ECD"/>
    <w:rsid w:val="00C371A0"/>
    <w:rsid w:val="00C61980"/>
    <w:rsid w:val="00C701FE"/>
    <w:rsid w:val="00C81041"/>
    <w:rsid w:val="00C85AE2"/>
    <w:rsid w:val="00C95599"/>
    <w:rsid w:val="00CC1DB0"/>
    <w:rsid w:val="00CC42ED"/>
    <w:rsid w:val="00CE08C0"/>
    <w:rsid w:val="00CE1EFD"/>
    <w:rsid w:val="00CF1A21"/>
    <w:rsid w:val="00D01B2B"/>
    <w:rsid w:val="00D22EB9"/>
    <w:rsid w:val="00D25932"/>
    <w:rsid w:val="00D331A0"/>
    <w:rsid w:val="00D362DA"/>
    <w:rsid w:val="00D43B8B"/>
    <w:rsid w:val="00D45609"/>
    <w:rsid w:val="00D64D5E"/>
    <w:rsid w:val="00D83BF7"/>
    <w:rsid w:val="00D92E73"/>
    <w:rsid w:val="00D93A8B"/>
    <w:rsid w:val="00DA031B"/>
    <w:rsid w:val="00DA7A45"/>
    <w:rsid w:val="00DB559C"/>
    <w:rsid w:val="00DB5F68"/>
    <w:rsid w:val="00DD6B93"/>
    <w:rsid w:val="00DD7274"/>
    <w:rsid w:val="00DE0414"/>
    <w:rsid w:val="00DE416C"/>
    <w:rsid w:val="00E155C0"/>
    <w:rsid w:val="00E20891"/>
    <w:rsid w:val="00E33E6F"/>
    <w:rsid w:val="00E54435"/>
    <w:rsid w:val="00E565C7"/>
    <w:rsid w:val="00E618A1"/>
    <w:rsid w:val="00E61FEE"/>
    <w:rsid w:val="00E87813"/>
    <w:rsid w:val="00E93D48"/>
    <w:rsid w:val="00E97303"/>
    <w:rsid w:val="00EA5221"/>
    <w:rsid w:val="00EC64F2"/>
    <w:rsid w:val="00ED2473"/>
    <w:rsid w:val="00EF1B9F"/>
    <w:rsid w:val="00F3171C"/>
    <w:rsid w:val="00F502C7"/>
    <w:rsid w:val="00F57294"/>
    <w:rsid w:val="00F94841"/>
    <w:rsid w:val="00FB542B"/>
    <w:rsid w:val="00FD3386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B2140C-F04E-486A-9409-BD2ED075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9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"/>
      <w:ind w:left="152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10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8" w:lineRule="auto"/>
      <w:ind w:left="142"/>
    </w:pPr>
    <w:rPr>
      <w:rFonts w:ascii="Arial" w:eastAsia="Arial" w:hAnsi="Arial" w:cs="Arial"/>
      <w:i/>
      <w:color w:val="231F2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i/>
      <w:color w:val="231F20"/>
      <w:sz w:val="20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footnotemark">
    <w:name w:val="footnote mark"/>
    <w:hidden/>
    <w:rPr>
      <w:rFonts w:ascii="Arial" w:eastAsia="Arial" w:hAnsi="Arial" w:cs="Arial"/>
      <w:i/>
      <w:color w:val="231F2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D73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6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C5B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416A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ny"/>
    <w:rsid w:val="00900071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43C92-A27C-48E6-A9A0-03814C9C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851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cp:lastModifiedBy>Agnieszka Krotoszynska</cp:lastModifiedBy>
  <cp:revision>4</cp:revision>
  <cp:lastPrinted>2023-08-04T09:48:00Z</cp:lastPrinted>
  <dcterms:created xsi:type="dcterms:W3CDTF">2023-08-01T10:46:00Z</dcterms:created>
  <dcterms:modified xsi:type="dcterms:W3CDTF">2023-08-04T09:48:00Z</dcterms:modified>
</cp:coreProperties>
</file>