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A2" w:rsidRPr="003520BA" w:rsidRDefault="00AE29BE" w:rsidP="003520BA">
      <w:pPr>
        <w:spacing w:after="0"/>
        <w:ind w:left="5664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Załącznik nr </w:t>
      </w:r>
      <w:r w:rsidR="00107B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1</w:t>
      </w:r>
      <w:r w:rsidR="002F45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do S</w:t>
      </w:r>
      <w:r w:rsidR="0034418C" w:rsidRPr="00620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WZ</w:t>
      </w:r>
    </w:p>
    <w:p w:rsidR="0034418C" w:rsidRPr="008510B4" w:rsidRDefault="001E607C" w:rsidP="001E607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8510B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Oferta</w:t>
      </w:r>
    </w:p>
    <w:p w:rsidR="0034418C" w:rsidRPr="00052BD8" w:rsidRDefault="0034418C" w:rsidP="001E607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E85A09" w:rsidRPr="00E85A09" w:rsidRDefault="0034418C" w:rsidP="001E607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52BD8">
        <w:rPr>
          <w:rFonts w:ascii="Times New Roman" w:hAnsi="Times New Roman" w:cs="Times New Roman"/>
          <w:b/>
          <w:sz w:val="24"/>
          <w:szCs w:val="24"/>
        </w:rPr>
        <w:t>dotyczy przetargu:</w:t>
      </w:r>
      <w:r w:rsidR="008510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E6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Dostawa </w:t>
      </w:r>
      <w:proofErr w:type="spellStart"/>
      <w:r w:rsidR="00530E6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wyważacza</w:t>
      </w:r>
      <w:proofErr w:type="spellEnd"/>
      <w:r w:rsidR="00530E6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hydraulicznego do drzwi</w:t>
      </w:r>
    </w:p>
    <w:p w:rsidR="0034418C" w:rsidRPr="003520BA" w:rsidRDefault="0034418C" w:rsidP="001E607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r w:rsidRPr="003520BA">
        <w:rPr>
          <w:rFonts w:ascii="Times New Roman" w:hAnsi="Times New Roman" w:cs="Times New Roman"/>
          <w:i/>
        </w:rPr>
        <w:t>/znak sprawy SZPiFP</w:t>
      </w:r>
      <w:r w:rsidR="00FB4EDB">
        <w:rPr>
          <w:rFonts w:ascii="Times New Roman" w:hAnsi="Times New Roman" w:cs="Times New Roman"/>
          <w:i/>
        </w:rPr>
        <w:t>-77</w:t>
      </w:r>
      <w:r w:rsidR="0061704C">
        <w:rPr>
          <w:rFonts w:ascii="Times New Roman" w:hAnsi="Times New Roman" w:cs="Times New Roman"/>
          <w:i/>
        </w:rPr>
        <w:t>-23</w:t>
      </w:r>
      <w:r w:rsidR="008503D2" w:rsidRPr="003520BA">
        <w:rPr>
          <w:rFonts w:ascii="Times New Roman" w:hAnsi="Times New Roman" w:cs="Times New Roman"/>
          <w:i/>
        </w:rPr>
        <w:t>/</w:t>
      </w:r>
    </w:p>
    <w:p w:rsidR="003520BA" w:rsidRDefault="003520BA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520BA" w:rsidRDefault="003520BA" w:rsidP="003520BA">
      <w:pPr>
        <w:pStyle w:val="Akapitzlist"/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30F3A">
        <w:rPr>
          <w:rFonts w:ascii="Times New Roman" w:eastAsia="Times New Roman" w:hAnsi="Times New Roman" w:cs="Times New Roman"/>
          <w:b/>
          <w:lang w:eastAsia="ar-SA"/>
        </w:rPr>
        <w:t>DANE DOTYCZĄCE WYKONAWCÓW:</w:t>
      </w:r>
    </w:p>
    <w:p w:rsidR="00AE29BE" w:rsidRPr="0096353E" w:rsidRDefault="00AE29BE" w:rsidP="00AE29BE">
      <w:pPr>
        <w:pStyle w:val="Akapitzlist"/>
        <w:widowControl w:val="0"/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588"/>
        <w:gridCol w:w="850"/>
        <w:gridCol w:w="3397"/>
      </w:tblGrid>
      <w:tr w:rsidR="003520BA" w:rsidRPr="002266A5" w:rsidTr="001C4A13">
        <w:trPr>
          <w:trHeight w:val="769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520BA" w:rsidRPr="002266A5" w:rsidRDefault="003520BA" w:rsidP="00AE29BE">
            <w:pPr>
              <w:widowControl w:val="0"/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2266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3520BA" w:rsidRPr="002266A5" w:rsidTr="001C4A13">
        <w:trPr>
          <w:trHeight w:val="1402"/>
        </w:trPr>
        <w:tc>
          <w:tcPr>
            <w:tcW w:w="9062" w:type="dxa"/>
            <w:gridSpan w:val="5"/>
            <w:tcBorders>
              <w:right w:val="single" w:sz="8" w:space="0" w:color="auto"/>
            </w:tcBorders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E29BE" w:rsidRDefault="00AE29BE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  <w:p w:rsidR="00AE29BE" w:rsidRPr="002266A5" w:rsidRDefault="00AE29BE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674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520BA" w:rsidRPr="002266A5" w:rsidRDefault="003520BA" w:rsidP="00AE29BE">
            <w:pPr>
              <w:widowControl w:val="0"/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 Dokładny adres Wykonawcy/ów</w:t>
            </w:r>
            <w:r w:rsidRPr="002717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3520BA" w:rsidRPr="002266A5" w:rsidTr="008510B4">
        <w:trPr>
          <w:trHeight w:val="593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1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8510B4">
        <w:trPr>
          <w:trHeight w:val="692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1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8510B4">
        <w:trPr>
          <w:trHeight w:val="706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1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4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1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8510B4">
        <w:trPr>
          <w:trHeight w:val="550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144" w:type="dxa"/>
            <w:gridSpan w:val="2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3397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7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577"/>
        </w:trPr>
        <w:tc>
          <w:tcPr>
            <w:tcW w:w="9062" w:type="dxa"/>
            <w:gridSpan w:val="5"/>
            <w:shd w:val="clear" w:color="auto" w:fill="D9E2F3" w:themeFill="accent5" w:themeFillTint="33"/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Rodzaj Wykonawcy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3520BA" w:rsidRPr="008314FF" w:rsidRDefault="003520BA" w:rsidP="00AE29B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3520BA" w:rsidRPr="00A13537" w:rsidTr="001C4A13">
        <w:trPr>
          <w:trHeight w:val="506"/>
        </w:trPr>
        <w:tc>
          <w:tcPr>
            <w:tcW w:w="9062" w:type="dxa"/>
            <w:gridSpan w:val="5"/>
          </w:tcPr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271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BB68EB" w:rsidRPr="003520BA" w:rsidRDefault="003520BA" w:rsidP="00AE29BE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inny rodzaj</w:t>
            </w:r>
          </w:p>
        </w:tc>
      </w:tr>
      <w:tr w:rsidR="003520BA" w:rsidRPr="00A13537" w:rsidTr="001C4A13">
        <w:trPr>
          <w:trHeight w:val="699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3520BA" w:rsidRPr="00A13537" w:rsidTr="00AE01D1">
        <w:trPr>
          <w:trHeight w:val="567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AE01D1">
        <w:trPr>
          <w:trHeight w:val="567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AE01D1">
        <w:trPr>
          <w:trHeight w:val="567"/>
        </w:trPr>
        <w:tc>
          <w:tcPr>
            <w:tcW w:w="2671" w:type="dxa"/>
            <w:tcBorders>
              <w:top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AE01D1">
        <w:trPr>
          <w:trHeight w:val="567"/>
        </w:trPr>
        <w:tc>
          <w:tcPr>
            <w:tcW w:w="2671" w:type="dxa"/>
            <w:tcBorders>
              <w:bottom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391" w:type="dxa"/>
            <w:gridSpan w:val="4"/>
            <w:tcBorders>
              <w:bottom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905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20BA" w:rsidRPr="00A13537" w:rsidRDefault="003520BA" w:rsidP="00AE29B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podmiotu jest/są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3520BA" w:rsidRPr="00A13537" w:rsidTr="00AE01D1">
        <w:trPr>
          <w:trHeight w:val="56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20BA" w:rsidRPr="00A13537" w:rsidTr="00AE01D1">
        <w:trPr>
          <w:trHeight w:val="56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20BA" w:rsidRPr="00A13537" w:rsidTr="00AE01D1">
        <w:trPr>
          <w:trHeight w:val="2948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9438A1" w:rsidRDefault="003520BA" w:rsidP="00AE01D1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iCs/>
                <w:u w:val="single"/>
              </w:rPr>
            </w:pPr>
            <w:r w:rsidRPr="009438A1">
              <w:rPr>
                <w:rFonts w:ascii="Times New Roman" w:hAnsi="Times New Roman" w:cs="Times New Roman"/>
                <w:iCs/>
              </w:rPr>
              <w:t xml:space="preserve">Aktualny wpis do odpowiedniego rejestru lub ewidencji (np.; KRS, CEIDG) potwierdzający </w:t>
            </w:r>
            <w:r w:rsidRPr="009438A1">
              <w:rPr>
                <w:rFonts w:ascii="Times New Roman" w:hAnsi="Times New Roman"/>
                <w:szCs w:val="24"/>
              </w:rPr>
              <w:t xml:space="preserve">że osoba działająca w </w:t>
            </w:r>
            <w:r w:rsidRPr="009438A1">
              <w:rPr>
                <w:rFonts w:ascii="Times New Roman" w:hAnsi="Times New Roman"/>
                <w:b/>
                <w:szCs w:val="24"/>
                <w:u w:val="single"/>
              </w:rPr>
              <w:t xml:space="preserve">imieniu </w:t>
            </w:r>
            <w:r w:rsidR="003A2BF6">
              <w:rPr>
                <w:rFonts w:ascii="Times New Roman" w:hAnsi="Times New Roman"/>
                <w:b/>
                <w:szCs w:val="24"/>
              </w:rPr>
              <w:t>W</w:t>
            </w:r>
            <w:r w:rsidRPr="009438A1">
              <w:rPr>
                <w:rFonts w:ascii="Times New Roman" w:hAnsi="Times New Roman"/>
                <w:b/>
                <w:szCs w:val="24"/>
              </w:rPr>
              <w:t>ykonawcy,</w:t>
            </w:r>
            <w:r w:rsidRPr="009438A1">
              <w:rPr>
                <w:rFonts w:ascii="Times New Roman" w:hAnsi="Times New Roman"/>
                <w:szCs w:val="24"/>
              </w:rPr>
              <w:t xml:space="preserve"> </w:t>
            </w:r>
            <w:r w:rsidRPr="009438A1">
              <w:rPr>
                <w:rFonts w:ascii="Times New Roman" w:hAnsi="Times New Roman"/>
                <w:b/>
                <w:szCs w:val="24"/>
              </w:rPr>
              <w:t>Wykonawcy wspólnie ubiegającego się o zamówienie, podmiotu udostępniającego zasoby</w:t>
            </w:r>
            <w:r w:rsidRPr="009438A1">
              <w:rPr>
                <w:rFonts w:ascii="Times New Roman" w:hAnsi="Times New Roman"/>
                <w:szCs w:val="24"/>
              </w:rPr>
              <w:t xml:space="preserve"> jest umocowana do jego reprezentowania</w:t>
            </w:r>
            <w:r w:rsidRPr="009438A1">
              <w:rPr>
                <w:rFonts w:ascii="Times New Roman" w:hAnsi="Times New Roman" w:cs="Times New Roman"/>
                <w:iCs/>
              </w:rPr>
              <w:t xml:space="preserve"> </w:t>
            </w:r>
            <w:r w:rsidRPr="009438A1">
              <w:rPr>
                <w:rFonts w:ascii="Times New Roman" w:hAnsi="Times New Roman" w:cs="Times New Roman"/>
                <w:iCs/>
                <w:u w:val="single"/>
              </w:rPr>
              <w:t xml:space="preserve">jest dostępny </w:t>
            </w:r>
            <w:r w:rsidR="00AE01D1">
              <w:rPr>
                <w:rFonts w:ascii="Times New Roman" w:hAnsi="Times New Roman" w:cs="Times New Roman"/>
                <w:iCs/>
                <w:u w:val="single"/>
              </w:rPr>
              <w:t xml:space="preserve">                         </w:t>
            </w:r>
            <w:r w:rsidRPr="009438A1">
              <w:rPr>
                <w:rFonts w:ascii="Times New Roman" w:hAnsi="Times New Roman" w:cs="Times New Roman"/>
                <w:iCs/>
                <w:u w:val="single"/>
              </w:rPr>
              <w:t>w formie elektronicznej, w bezpłatnej i ogólnodostępnej bazie danych.</w:t>
            </w:r>
          </w:p>
          <w:p w:rsidR="003520BA" w:rsidRDefault="003520BA" w:rsidP="003520BA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Wykonawca/Wykonawcy </w:t>
            </w:r>
          </w:p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9438A1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</w:t>
            </w:r>
          </w:p>
          <w:p w:rsidR="003520BA" w:rsidRPr="00AE01D1" w:rsidRDefault="008510B4" w:rsidP="00AE01D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                             </w:t>
            </w:r>
            <w:r w:rsidR="003520BA" w:rsidRPr="00943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 lub nazwa bazy danych)</w:t>
            </w:r>
          </w:p>
        </w:tc>
      </w:tr>
      <w:tr w:rsidR="003520BA" w:rsidRPr="00A13537" w:rsidTr="001C4A13">
        <w:trPr>
          <w:trHeight w:val="662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20BA" w:rsidRDefault="003520BA" w:rsidP="00AE29BE">
            <w:pPr>
              <w:widowControl w:val="0"/>
              <w:suppressAutoHyphens/>
              <w:overflowPunct w:val="0"/>
              <w:autoSpaceDE w:val="0"/>
              <w:spacing w:after="0"/>
              <w:ind w:left="142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Zgodnie z załączonym do oferty pełnomocnictwem osobą uprawnioną do reprezentowania Wykonawcy jest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3520BA" w:rsidRPr="00A13537" w:rsidTr="00A94A11">
        <w:trPr>
          <w:trHeight w:val="87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386A11" w:rsidRDefault="00386A11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704C" w:rsidRDefault="0061704C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01D1" w:rsidRDefault="00AE01D1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01D1" w:rsidRDefault="00AE01D1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01D1" w:rsidRDefault="00AE01D1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01D1" w:rsidRDefault="00AE01D1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01D1" w:rsidRDefault="00AE01D1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68EB" w:rsidRDefault="00BB68EB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557F" w:rsidRPr="00A97B12" w:rsidRDefault="006D3686" w:rsidP="00A97B12">
      <w:pPr>
        <w:pStyle w:val="Akapitzlist"/>
        <w:numPr>
          <w:ilvl w:val="0"/>
          <w:numId w:val="18"/>
        </w:numPr>
        <w:suppressAutoHyphens/>
        <w:spacing w:after="0" w:line="240" w:lineRule="auto"/>
        <w:ind w:left="142" w:firstLine="0"/>
        <w:jc w:val="both"/>
        <w:textAlignment w:val="baseline"/>
        <w:rPr>
          <w:rFonts w:ascii="Times New Roman" w:hAnsi="Times New Roman" w:cs="Times New Roman"/>
          <w:b/>
        </w:rPr>
      </w:pPr>
      <w:r w:rsidRPr="00A97B12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OFERUJEMY WYKONANIE ZAMÓWIENIA </w:t>
      </w:r>
      <w:r w:rsidR="00C60FEE" w:rsidRPr="00A97B12">
        <w:rPr>
          <w:rFonts w:ascii="Times New Roman" w:hAnsi="Times New Roman" w:cs="Times New Roman"/>
          <w:b/>
        </w:rPr>
        <w:t xml:space="preserve">zgodnie z wymogami zawartymi                                w specyfikacji warunków zamówienia </w:t>
      </w:r>
      <w:r w:rsidR="00D87575">
        <w:rPr>
          <w:rFonts w:ascii="Times New Roman" w:hAnsi="Times New Roman" w:cs="Times New Roman"/>
          <w:b/>
        </w:rPr>
        <w:t>w szczególności z</w:t>
      </w:r>
      <w:r w:rsidR="00107B6B">
        <w:rPr>
          <w:rFonts w:ascii="Times New Roman" w:hAnsi="Times New Roman" w:cs="Times New Roman"/>
          <w:b/>
        </w:rPr>
        <w:t>e szczegółowym</w:t>
      </w:r>
      <w:r w:rsidR="00D87575">
        <w:rPr>
          <w:rFonts w:ascii="Times New Roman" w:hAnsi="Times New Roman" w:cs="Times New Roman"/>
          <w:b/>
        </w:rPr>
        <w:t xml:space="preserve"> </w:t>
      </w:r>
      <w:r w:rsidR="00AE29BE" w:rsidRPr="00A97B12">
        <w:rPr>
          <w:rFonts w:ascii="Times New Roman" w:hAnsi="Times New Roman" w:cs="Times New Roman"/>
          <w:b/>
        </w:rPr>
        <w:t>o</w:t>
      </w:r>
      <w:r w:rsidR="00C60FEE" w:rsidRPr="00A97B12">
        <w:rPr>
          <w:rFonts w:ascii="Times New Roman" w:hAnsi="Times New Roman" w:cs="Times New Roman"/>
          <w:b/>
        </w:rPr>
        <w:t>pisem przedmiotu zamówienia</w:t>
      </w:r>
      <w:r w:rsidR="00D87575">
        <w:rPr>
          <w:rFonts w:ascii="Times New Roman" w:hAnsi="Times New Roman" w:cs="Times New Roman"/>
          <w:b/>
        </w:rPr>
        <w:t xml:space="preserve"> oraz projektem umowy:</w:t>
      </w:r>
    </w:p>
    <w:p w:rsidR="00AE29BE" w:rsidRPr="00C60FEE" w:rsidRDefault="00AE29BE" w:rsidP="00EF40B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tbl>
      <w:tblPr>
        <w:tblW w:w="894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"/>
        <w:gridCol w:w="556"/>
        <w:gridCol w:w="3006"/>
        <w:gridCol w:w="1105"/>
        <w:gridCol w:w="851"/>
        <w:gridCol w:w="3403"/>
        <w:gridCol w:w="10"/>
      </w:tblGrid>
      <w:tr w:rsidR="002857EC" w:rsidRPr="00145410" w:rsidTr="006C3D70">
        <w:trPr>
          <w:gridAfter w:val="1"/>
          <w:wAfter w:w="10" w:type="dxa"/>
          <w:trHeight w:val="462"/>
          <w:jc w:val="center"/>
        </w:trPr>
        <w:tc>
          <w:tcPr>
            <w:tcW w:w="893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 w:themeFill="accent5" w:themeFillTint="33"/>
            <w:vAlign w:val="center"/>
          </w:tcPr>
          <w:p w:rsidR="00564B98" w:rsidRDefault="00564B98" w:rsidP="0014541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color w:val="00000A"/>
                <w:kern w:val="1"/>
                <w:lang w:eastAsia="zh-CN" w:bidi="hi-IN"/>
              </w:rPr>
            </w:pPr>
          </w:p>
          <w:p w:rsidR="002857EC" w:rsidRDefault="002857EC" w:rsidP="0014541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color w:val="00000A"/>
                <w:kern w:val="1"/>
                <w:lang w:eastAsia="zh-CN" w:bidi="hi-IN"/>
              </w:rPr>
            </w:pPr>
            <w:r w:rsidRPr="00145410">
              <w:rPr>
                <w:rFonts w:eastAsia="Andale Sans UI" w:cstheme="minorHAnsi"/>
                <w:b/>
                <w:color w:val="00000A"/>
                <w:kern w:val="1"/>
                <w:lang w:eastAsia="zh-CN" w:bidi="hi-IN"/>
              </w:rPr>
              <w:t xml:space="preserve">KRYTERIUM I – CENA  </w:t>
            </w:r>
          </w:p>
          <w:p w:rsidR="00E60512" w:rsidRPr="00145410" w:rsidRDefault="00E60512" w:rsidP="0014541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color w:val="00000A"/>
                <w:kern w:val="1"/>
                <w:lang w:eastAsia="zh-CN" w:bidi="hi-IN"/>
              </w:rPr>
            </w:pPr>
          </w:p>
        </w:tc>
      </w:tr>
      <w:tr w:rsidR="00C60FEE" w:rsidRPr="00145410" w:rsidTr="006C3D70">
        <w:trPr>
          <w:gridAfter w:val="1"/>
          <w:wAfter w:w="10" w:type="dxa"/>
          <w:trHeight w:hRule="exact" w:val="340"/>
          <w:jc w:val="center"/>
        </w:trPr>
        <w:tc>
          <w:tcPr>
            <w:tcW w:w="566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0FEE" w:rsidRPr="000E041B" w:rsidRDefault="00C60FEE" w:rsidP="00253A0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300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0FEE" w:rsidRPr="00145410" w:rsidRDefault="00C60FEE" w:rsidP="00253A0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145410">
              <w:rPr>
                <w:rFonts w:eastAsia="Andale Sans UI" w:cstheme="minorHAnsi"/>
                <w:b/>
                <w:color w:val="00000A"/>
                <w:kern w:val="1"/>
                <w:sz w:val="18"/>
                <w:szCs w:val="18"/>
                <w:lang w:eastAsia="zh-CN" w:bidi="hi-IN"/>
              </w:rPr>
              <w:t>Przedmiot zamówienia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0FEE" w:rsidRPr="00145410" w:rsidRDefault="00145410" w:rsidP="0014541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eastAsia="Andale Sans UI" w:cstheme="minorHAnsi"/>
                <w:b/>
                <w:color w:val="00000A"/>
                <w:kern w:val="1"/>
                <w:sz w:val="18"/>
                <w:szCs w:val="18"/>
                <w:lang w:eastAsia="zh-CN" w:bidi="hi-IN"/>
              </w:rPr>
              <w:t>j.m.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0FEE" w:rsidRPr="00145410" w:rsidRDefault="00145410" w:rsidP="00C60FE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145410">
              <w:rPr>
                <w:rFonts w:eastAsia="Andale Sans UI" w:cstheme="minorHAnsi"/>
                <w:b/>
                <w:color w:val="00000A"/>
                <w:kern w:val="1"/>
                <w:sz w:val="18"/>
                <w:szCs w:val="18"/>
                <w:lang w:eastAsia="zh-CN" w:bidi="hi-IN"/>
              </w:rPr>
              <w:t xml:space="preserve">Ilość </w:t>
            </w:r>
          </w:p>
        </w:tc>
        <w:tc>
          <w:tcPr>
            <w:tcW w:w="340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5410" w:rsidRPr="00145410" w:rsidRDefault="00145410" w:rsidP="00145410">
            <w:pPr>
              <w:tabs>
                <w:tab w:val="left" w:pos="1134"/>
                <w:tab w:val="left" w:pos="9214"/>
              </w:tabs>
              <w:spacing w:after="0" w:line="240" w:lineRule="auto"/>
              <w:ind w:right="141"/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45410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Wartość oferty brutto w PLN</w:t>
            </w:r>
          </w:p>
          <w:p w:rsidR="00C60FEE" w:rsidRPr="00145410" w:rsidRDefault="00C60FEE" w:rsidP="00C60FE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C60FEE" w:rsidRPr="00145410" w:rsidTr="006C3D70">
        <w:trPr>
          <w:gridAfter w:val="1"/>
          <w:wAfter w:w="10" w:type="dxa"/>
          <w:trHeight w:val="712"/>
          <w:jc w:val="center"/>
        </w:trPr>
        <w:tc>
          <w:tcPr>
            <w:tcW w:w="566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0FEE" w:rsidRPr="000E041B" w:rsidRDefault="00C60FEE" w:rsidP="00253A0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0FEE" w:rsidRPr="00145410" w:rsidRDefault="00145410" w:rsidP="00253A0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color w:val="00000A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Arial" w:cstheme="minorHAnsi"/>
                <w:b/>
                <w:color w:val="000000"/>
                <w:kern w:val="1"/>
                <w:sz w:val="20"/>
                <w:szCs w:val="20"/>
                <w:lang w:eastAsia="zh-CN" w:bidi="hi-IN"/>
              </w:rPr>
              <w:t>WYWAŻACZ HYDRAULICZNY                   DO DRZWI (1 zestaw)</w:t>
            </w:r>
          </w:p>
        </w:tc>
        <w:tc>
          <w:tcPr>
            <w:tcW w:w="110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0FEE" w:rsidRPr="00145410" w:rsidRDefault="00145410" w:rsidP="00253A0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eastAsia="Andale Sans UI" w:cstheme="minorHAnsi"/>
                <w:color w:val="00000A"/>
                <w:kern w:val="1"/>
                <w:sz w:val="18"/>
                <w:szCs w:val="18"/>
                <w:lang w:eastAsia="zh-CN" w:bidi="hi-IN"/>
              </w:rPr>
              <w:t>zestaw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0FEE" w:rsidRPr="00D87575" w:rsidRDefault="00D87575" w:rsidP="00253A0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D87575">
              <w:rPr>
                <w:rFonts w:eastAsia="Andale Sans UI" w:cstheme="minorHAnsi"/>
                <w:b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340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0FEE" w:rsidRPr="00145410" w:rsidRDefault="00AE01D1" w:rsidP="00253A0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eastAsia="Andale Sans UI" w:cstheme="minorHAnsi"/>
                <w:color w:val="00000A"/>
                <w:kern w:val="1"/>
                <w:sz w:val="18"/>
                <w:szCs w:val="18"/>
                <w:lang w:eastAsia="zh-CN" w:bidi="hi-IN"/>
              </w:rPr>
              <w:t xml:space="preserve">……………………………………………… </w:t>
            </w:r>
          </w:p>
        </w:tc>
      </w:tr>
      <w:tr w:rsidR="00253A03" w:rsidRPr="00DC66B9" w:rsidTr="006C3D70">
        <w:trPr>
          <w:gridBefore w:val="1"/>
          <w:wBefore w:w="10" w:type="dxa"/>
          <w:trHeight w:val="472"/>
          <w:jc w:val="center"/>
        </w:trPr>
        <w:tc>
          <w:tcPr>
            <w:tcW w:w="893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  <w:vAlign w:val="center"/>
          </w:tcPr>
          <w:p w:rsidR="00564B98" w:rsidRDefault="00564B98" w:rsidP="007736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color w:val="00000A"/>
                <w:kern w:val="1"/>
                <w:lang w:eastAsia="zh-CN" w:bidi="hi-IN"/>
              </w:rPr>
            </w:pPr>
          </w:p>
          <w:p w:rsidR="0077362F" w:rsidRDefault="0077362F" w:rsidP="007736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45410">
              <w:rPr>
                <w:rFonts w:eastAsia="Andale Sans UI" w:cstheme="minorHAnsi"/>
                <w:b/>
                <w:color w:val="00000A"/>
                <w:kern w:val="1"/>
                <w:lang w:eastAsia="zh-CN" w:bidi="hi-IN"/>
              </w:rPr>
              <w:t>KRYTERIUM I</w:t>
            </w:r>
            <w:r>
              <w:rPr>
                <w:rFonts w:eastAsia="Andale Sans UI" w:cstheme="minorHAnsi"/>
                <w:b/>
                <w:color w:val="00000A"/>
                <w:kern w:val="1"/>
                <w:lang w:eastAsia="zh-CN" w:bidi="hi-IN"/>
              </w:rPr>
              <w:t>I</w:t>
            </w:r>
            <w:r w:rsidRPr="00145410">
              <w:rPr>
                <w:rFonts w:eastAsia="Andale Sans UI" w:cstheme="minorHAnsi"/>
                <w:b/>
                <w:color w:val="00000A"/>
                <w:kern w:val="1"/>
                <w:lang w:eastAsia="zh-CN" w:bidi="hi-IN"/>
              </w:rPr>
              <w:t xml:space="preserve"> – ZWIĘKSZENIE CZASU OBJĘTEGO GWARANCJĄ</w:t>
            </w:r>
            <w:r w:rsidRPr="00145410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60512" w:rsidRDefault="00E60512" w:rsidP="007736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253A03" w:rsidRPr="00145410" w:rsidRDefault="0077362F" w:rsidP="00F64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145410">
              <w:rPr>
                <w:rFonts w:cstheme="minorHAnsi"/>
                <w:sz w:val="18"/>
                <w:szCs w:val="18"/>
              </w:rPr>
              <w:t>/Wykonawca określa ilość miesięcy zwiększenia czasu objętego gwarancją /</w:t>
            </w:r>
          </w:p>
        </w:tc>
      </w:tr>
      <w:tr w:rsidR="00244CD2" w:rsidRPr="00DC66B9" w:rsidTr="00564B98">
        <w:trPr>
          <w:gridBefore w:val="1"/>
          <w:wBefore w:w="10" w:type="dxa"/>
          <w:trHeight w:hRule="exact" w:val="832"/>
          <w:jc w:val="center"/>
        </w:trPr>
        <w:tc>
          <w:tcPr>
            <w:tcW w:w="893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CD2" w:rsidRDefault="00244CD2" w:rsidP="0077362F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  <w:p w:rsidR="00244CD2" w:rsidRDefault="00244CD2" w:rsidP="0077362F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CF4F63">
              <w:rPr>
                <w:rFonts w:cstheme="minorHAnsi"/>
                <w:sz w:val="18"/>
                <w:szCs w:val="18"/>
              </w:rPr>
              <w:t>……………………………………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F4F63">
              <w:rPr>
                <w:rFonts w:cstheme="minorHAnsi"/>
                <w:sz w:val="18"/>
                <w:szCs w:val="18"/>
              </w:rPr>
              <w:t xml:space="preserve">miesiąc/ </w:t>
            </w:r>
            <w:proofErr w:type="spellStart"/>
            <w:r w:rsidRPr="00CF4F63">
              <w:rPr>
                <w:rFonts w:cstheme="minorHAnsi"/>
                <w:sz w:val="18"/>
                <w:szCs w:val="18"/>
              </w:rPr>
              <w:t>cy</w:t>
            </w:r>
            <w:proofErr w:type="spellEnd"/>
          </w:p>
          <w:p w:rsidR="00244CD2" w:rsidRPr="00244CD2" w:rsidRDefault="00244CD2" w:rsidP="00244CD2">
            <w:pPr>
              <w:tabs>
                <w:tab w:val="left" w:pos="9214"/>
              </w:tabs>
              <w:spacing w:after="160"/>
              <w:ind w:right="-1"/>
              <w:contextualSpacing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                                                                                      (od 0 do 48</w:t>
            </w:r>
            <w:r w:rsidRPr="00244CD2">
              <w:rPr>
                <w:rFonts w:cstheme="minorHAnsi"/>
                <w:i/>
                <w:sz w:val="18"/>
                <w:szCs w:val="18"/>
              </w:rPr>
              <w:t>)</w:t>
            </w:r>
          </w:p>
        </w:tc>
      </w:tr>
    </w:tbl>
    <w:p w:rsidR="00915FDC" w:rsidRPr="00A97B12" w:rsidRDefault="00915FDC" w:rsidP="00A97B12">
      <w:pPr>
        <w:pStyle w:val="Akapitzlist"/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7B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OŚWIADCZAMY, że:</w:t>
      </w:r>
    </w:p>
    <w:p w:rsidR="00915FDC" w:rsidRPr="00145410" w:rsidRDefault="00915FDC" w:rsidP="00915FD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145410">
        <w:rPr>
          <w:rFonts w:ascii="Times New Roman" w:eastAsia="Times New Roman" w:hAnsi="Times New Roman" w:cs="Times New Roman"/>
          <w:lang w:eastAsia="ar-SA"/>
        </w:rPr>
        <w:t>ceny zawierają obowiązującą stawką podatku VAT 23% lub (…. %)</w:t>
      </w:r>
      <w:r w:rsidR="00E5567D" w:rsidRPr="00145410">
        <w:rPr>
          <w:rFonts w:ascii="Times New Roman" w:eastAsia="Times New Roman" w:hAnsi="Times New Roman" w:cs="Times New Roman"/>
          <w:lang w:eastAsia="ar-SA"/>
        </w:rPr>
        <w:t>*</w:t>
      </w:r>
      <w:r w:rsidRPr="00145410">
        <w:rPr>
          <w:rFonts w:ascii="Times New Roman" w:eastAsia="Times New Roman" w:hAnsi="Times New Roman" w:cs="Times New Roman"/>
          <w:lang w:eastAsia="ar-SA"/>
        </w:rPr>
        <w:t>;</w:t>
      </w:r>
    </w:p>
    <w:p w:rsidR="00915FDC" w:rsidRPr="00145410" w:rsidRDefault="00915FDC" w:rsidP="00915FD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145410">
        <w:rPr>
          <w:rFonts w:ascii="Times New Roman" w:eastAsia="Times New Roman" w:hAnsi="Times New Roman" w:cs="Times New Roman"/>
          <w:lang w:eastAsia="ar-SA"/>
        </w:rPr>
        <w:t>zapoznaliśmy się z treścią SWZ i nie wnosimy do niej zastrzeżeń;</w:t>
      </w:r>
    </w:p>
    <w:p w:rsidR="00915FDC" w:rsidRPr="00145410" w:rsidRDefault="00915FDC" w:rsidP="00915FD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145410">
        <w:rPr>
          <w:rFonts w:ascii="Times New Roman" w:eastAsia="Times New Roman" w:hAnsi="Times New Roman" w:cs="Times New Roman"/>
          <w:lang w:eastAsia="ar-SA"/>
        </w:rPr>
        <w:t xml:space="preserve">powierzymy wykonanie następującej części zamówienia podwykonawcom </w:t>
      </w:r>
      <w:r w:rsidR="00145410" w:rsidRPr="00145410">
        <w:rPr>
          <w:rFonts w:ascii="Times New Roman" w:eastAsia="Times New Roman" w:hAnsi="Times New Roman" w:cs="Times New Roman"/>
          <w:lang w:eastAsia="ar-SA"/>
        </w:rPr>
        <w:t xml:space="preserve">                         </w:t>
      </w:r>
      <w:r w:rsidR="00145410"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="00145410" w:rsidRPr="00145410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145410">
        <w:rPr>
          <w:rFonts w:ascii="Times New Roman" w:eastAsia="Times New Roman" w:hAnsi="Times New Roman" w:cs="Times New Roman"/>
          <w:i/>
          <w:lang w:eastAsia="ar-SA"/>
        </w:rPr>
        <w:t>(jeżeli dotyczy należy wskazać części zamówienia i firmy podwykonawców):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3"/>
        <w:gridCol w:w="4349"/>
      </w:tblGrid>
      <w:tr w:rsidR="00915FDC" w:rsidRPr="00BF0F78" w:rsidTr="00AE29BE">
        <w:trPr>
          <w:trHeight w:val="240"/>
        </w:trPr>
        <w:tc>
          <w:tcPr>
            <w:tcW w:w="4353" w:type="dxa"/>
          </w:tcPr>
          <w:p w:rsidR="00915FDC" w:rsidRPr="00AE29BE" w:rsidRDefault="00915FDC" w:rsidP="00D024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29BE">
              <w:rPr>
                <w:rFonts w:ascii="Times New Roman" w:hAnsi="Times New Roman" w:cs="Times New Roman"/>
                <w:i/>
                <w:iCs/>
              </w:rPr>
              <w:t>Firma (nazwa) podwykonawcy</w:t>
            </w:r>
          </w:p>
        </w:tc>
        <w:tc>
          <w:tcPr>
            <w:tcW w:w="4349" w:type="dxa"/>
          </w:tcPr>
          <w:p w:rsidR="00915FDC" w:rsidRPr="00AE29BE" w:rsidRDefault="00915FDC" w:rsidP="00D024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29BE">
              <w:rPr>
                <w:rFonts w:ascii="Times New Roman" w:hAnsi="Times New Roman" w:cs="Times New Roman"/>
                <w:i/>
                <w:iCs/>
              </w:rPr>
              <w:t>Część (zakres) zamówienia</w:t>
            </w:r>
          </w:p>
        </w:tc>
      </w:tr>
      <w:tr w:rsidR="00915FDC" w:rsidRPr="00BF0F78" w:rsidTr="00AE29BE">
        <w:trPr>
          <w:trHeight w:hRule="exact" w:val="278"/>
        </w:trPr>
        <w:tc>
          <w:tcPr>
            <w:tcW w:w="4353" w:type="dxa"/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9" w:type="dxa"/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15FDC" w:rsidRPr="00BF0F78" w:rsidTr="00AE29BE">
        <w:trPr>
          <w:trHeight w:hRule="exact" w:val="282"/>
        </w:trPr>
        <w:tc>
          <w:tcPr>
            <w:tcW w:w="4353" w:type="dxa"/>
            <w:tcBorders>
              <w:bottom w:val="single" w:sz="4" w:space="0" w:color="auto"/>
            </w:tcBorders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15FDC" w:rsidRPr="00AE29BE" w:rsidRDefault="00915FDC" w:rsidP="00915FDC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E29BE">
        <w:rPr>
          <w:rFonts w:ascii="Times New Roman" w:eastAsia="Times New Roman" w:hAnsi="Times New Roman" w:cs="Times New Roman"/>
          <w:lang w:eastAsia="ar-SA"/>
        </w:rPr>
        <w:t>w</w:t>
      </w:r>
      <w:r w:rsidRPr="00AE29BE">
        <w:rPr>
          <w:rFonts w:ascii="Times New Roman" w:eastAsia="Times New Roman" w:hAnsi="Times New Roman" w:cs="Times New Roman"/>
          <w:iCs/>
          <w:lang w:eastAsia="ar-SA"/>
        </w:rPr>
        <w:t xml:space="preserve"> przypadku zatrudnienia podwykonawców odpowiadamy za ich pracę jak za własną;</w:t>
      </w:r>
    </w:p>
    <w:p w:rsidR="00915FDC" w:rsidRPr="00AE29BE" w:rsidRDefault="00915FDC" w:rsidP="00915FDC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E29BE">
        <w:rPr>
          <w:rFonts w:ascii="Times New Roman" w:hAnsi="Times New Roman" w:cs="Times New Roman"/>
        </w:rPr>
        <w:t>zaoferowane ceny dla wszystkich składników cenotwórczych podane w ofercie obejmują wszystkie koszty i składniki związane z wykonaniem przedmiotu zamówienia;</w:t>
      </w:r>
    </w:p>
    <w:p w:rsidR="00915FDC" w:rsidRPr="00AE29BE" w:rsidRDefault="00915FDC" w:rsidP="00915FDC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E29BE">
        <w:rPr>
          <w:rFonts w:ascii="Times New Roman" w:hAnsi="Times New Roman" w:cs="Times New Roman"/>
        </w:rPr>
        <w:t>akceptujemy 30 – dniowy termin płatności faktury;</w:t>
      </w:r>
    </w:p>
    <w:p w:rsidR="00915FDC" w:rsidRPr="00AE29BE" w:rsidRDefault="00915FDC" w:rsidP="00915FDC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E29BE">
        <w:rPr>
          <w:rFonts w:ascii="Times New Roman" w:hAnsi="Times New Roman" w:cs="Times New Roman"/>
        </w:rPr>
        <w:t>otrzymaliśmy wszystkie informacje niezbędne do przygotowania oferty;</w:t>
      </w:r>
    </w:p>
    <w:p w:rsidR="00915FDC" w:rsidRPr="00AE29BE" w:rsidRDefault="00915FDC" w:rsidP="00915FDC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AE29BE">
        <w:rPr>
          <w:rFonts w:ascii="Times New Roman" w:eastAsia="Times New Roman" w:hAnsi="Times New Roman" w:cs="Times New Roman"/>
          <w:iCs/>
          <w:lang w:eastAsia="ar-SA"/>
        </w:rPr>
        <w:t>zapoznaliśmy się treścią rozdziału XVIII SWZ tj. klauzulą informacyjną;</w:t>
      </w:r>
    </w:p>
    <w:p w:rsidR="00915FDC" w:rsidRDefault="00915FDC" w:rsidP="00915FDC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AE29BE">
        <w:rPr>
          <w:color w:val="000000"/>
          <w:sz w:val="22"/>
          <w:szCs w:val="22"/>
        </w:rPr>
        <w:t xml:space="preserve">wypełniłem/liśmy obowiązki informacyjne przewidziane w art. 13 lub art. 14 RODO** wobec osób fizycznych, </w:t>
      </w:r>
      <w:r w:rsidRPr="00AE29BE">
        <w:rPr>
          <w:sz w:val="22"/>
          <w:szCs w:val="22"/>
        </w:rPr>
        <w:t>od których dane osobowe bezpośrednio lub pośrednio pozyskałe</w:t>
      </w:r>
      <w:r w:rsidRPr="00AE29BE">
        <w:rPr>
          <w:color w:val="000000"/>
          <w:sz w:val="22"/>
          <w:szCs w:val="22"/>
        </w:rPr>
        <w:t>m w celu ubiegania się o udzielenie zamówienia publicznego w niniejszym postępowaniu</w:t>
      </w:r>
      <w:r w:rsidRPr="00AE29BE">
        <w:rPr>
          <w:sz w:val="22"/>
          <w:szCs w:val="22"/>
        </w:rPr>
        <w:t>.***</w:t>
      </w:r>
    </w:p>
    <w:p w:rsidR="00E5567D" w:rsidRPr="00AE29BE" w:rsidRDefault="00915FDC" w:rsidP="00A97B12">
      <w:pPr>
        <w:pStyle w:val="Akapitzlist"/>
        <w:widowControl w:val="0"/>
        <w:numPr>
          <w:ilvl w:val="0"/>
          <w:numId w:val="18"/>
        </w:numPr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F57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AKCEPTUJEMY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PROJEKTOWANE POSTANOWENIA UMOWY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510B4" w:rsidRPr="00AE29BE">
        <w:rPr>
          <w:rFonts w:ascii="Times New Roman" w:eastAsia="Times New Roman" w:hAnsi="Times New Roman" w:cs="Times New Roman"/>
          <w:i/>
          <w:lang w:eastAsia="ar-SA"/>
        </w:rPr>
        <w:t>(stanowiące załącznik nr 4</w:t>
      </w:r>
      <w:r w:rsidRPr="00AE29BE">
        <w:rPr>
          <w:rFonts w:ascii="Times New Roman" w:eastAsia="Times New Roman" w:hAnsi="Times New Roman" w:cs="Times New Roman"/>
          <w:i/>
          <w:lang w:eastAsia="ar-SA"/>
        </w:rPr>
        <w:t xml:space="preserve"> do SWZ)</w:t>
      </w:r>
      <w:r w:rsidRPr="00AE29BE">
        <w:rPr>
          <w:rFonts w:ascii="Times New Roman" w:eastAsia="Times New Roman" w:hAnsi="Times New Roman" w:cs="Times New Roman"/>
          <w:lang w:eastAsia="ar-SA"/>
        </w:rPr>
        <w:t xml:space="preserve"> i w przypadku wyboru naszej oferty zobowiązujemy się w do zawarcia umowy na warunkach określonych w tych postanowieniach, w terminie i miejscu </w:t>
      </w:r>
      <w:r w:rsidR="00674687" w:rsidRPr="00AE29BE">
        <w:rPr>
          <w:rFonts w:ascii="Times New Roman" w:eastAsia="Times New Roman" w:hAnsi="Times New Roman" w:cs="Times New Roman"/>
          <w:lang w:eastAsia="ar-SA"/>
        </w:rPr>
        <w:t>wyznaczonym przez zamawiającego</w:t>
      </w:r>
    </w:p>
    <w:p w:rsidR="00E5567D" w:rsidRPr="00AE29BE" w:rsidRDefault="00E5567D" w:rsidP="00915FDC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915FDC" w:rsidRDefault="00915FDC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915FDC" w:rsidRPr="00C22A5E" w:rsidRDefault="00915FDC" w:rsidP="00915FDC">
      <w:pPr>
        <w:widowControl w:val="0"/>
        <w:suppressAutoHyphens/>
        <w:overflowPunct w:val="0"/>
        <w:autoSpaceDE w:val="0"/>
        <w:spacing w:after="0" w:line="240" w:lineRule="auto"/>
        <w:ind w:hanging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C22A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</w:t>
      </w:r>
      <w:r w:rsidRPr="00C22A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przypadku, gdy Wykonawca uprawniony jest do stosowania innej stawki podatku VAT należy przekreślić wpisaną 23 % stawkę podatku VAT, a w wykropkowane miejsce wpisać właściwą stawkę podatku VAT i uzasadnić w załączniku do oferty zastosowanie innej niż podstawowa stawki podatku VAT.</w:t>
      </w:r>
    </w:p>
    <w:p w:rsidR="00915FDC" w:rsidRPr="00C22A5E" w:rsidRDefault="00E5567D" w:rsidP="00915FDC">
      <w:pPr>
        <w:pStyle w:val="NormalnyWeb"/>
        <w:spacing w:after="0"/>
        <w:ind w:hanging="28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="00915FDC">
        <w:rPr>
          <w:i/>
          <w:sz w:val="18"/>
          <w:szCs w:val="18"/>
        </w:rPr>
        <w:t>* R</w:t>
      </w:r>
      <w:r w:rsidR="00915FDC" w:rsidRPr="00C22A5E">
        <w:rPr>
          <w:i/>
          <w:sz w:val="18"/>
          <w:szCs w:val="18"/>
        </w:rPr>
        <w:t>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</w:t>
      </w:r>
    </w:p>
    <w:p w:rsidR="005D2DEC" w:rsidRPr="000100BC" w:rsidRDefault="00915FDC" w:rsidP="000100BC">
      <w:pPr>
        <w:pStyle w:val="NormalnyWeb"/>
        <w:spacing w:after="0"/>
        <w:ind w:hanging="284"/>
        <w:jc w:val="both"/>
        <w:rPr>
          <w:i/>
          <w:sz w:val="20"/>
          <w:szCs w:val="20"/>
        </w:rPr>
      </w:pPr>
      <w:r w:rsidRPr="00C22A5E">
        <w:rPr>
          <w:i/>
          <w:color w:val="000000"/>
          <w:sz w:val="18"/>
          <w:szCs w:val="18"/>
        </w:rPr>
        <w:t>*</w:t>
      </w:r>
      <w:r w:rsidR="00E5567D">
        <w:rPr>
          <w:i/>
          <w:color w:val="000000"/>
          <w:sz w:val="18"/>
          <w:szCs w:val="18"/>
        </w:rPr>
        <w:t>*</w:t>
      </w:r>
      <w:r>
        <w:rPr>
          <w:i/>
          <w:color w:val="000000"/>
          <w:sz w:val="18"/>
          <w:szCs w:val="18"/>
        </w:rPr>
        <w:t>*</w:t>
      </w:r>
      <w:r w:rsidRPr="00C22A5E">
        <w:rPr>
          <w:i/>
          <w:color w:val="000000"/>
          <w:sz w:val="18"/>
          <w:szCs w:val="18"/>
        </w:rPr>
        <w:t xml:space="preserve"> W przypadku gdy wykonawca </w:t>
      </w:r>
      <w:r w:rsidRPr="00C22A5E">
        <w:rPr>
          <w:i/>
          <w:sz w:val="18"/>
          <w:szCs w:val="18"/>
        </w:rPr>
        <w:t>nie przekazuje danych osobowych innych niż bezpośrednio jego dotyczących lub 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</w:rPr>
        <w:t xml:space="preserve">zaleca się </w:t>
      </w:r>
      <w:r w:rsidRPr="00C22A5E">
        <w:rPr>
          <w:i/>
          <w:sz w:val="18"/>
          <w:szCs w:val="18"/>
        </w:rPr>
        <w:t>usunięcie treści oświadczenia np. przez jego wykreślenie</w:t>
      </w:r>
      <w:r w:rsidRPr="00C22A5E">
        <w:rPr>
          <w:i/>
          <w:sz w:val="20"/>
          <w:szCs w:val="20"/>
        </w:rPr>
        <w:t>).</w:t>
      </w:r>
    </w:p>
    <w:sectPr w:rsidR="005D2DEC" w:rsidRPr="000100BC" w:rsidSect="00922E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752" w:rsidRDefault="00BE6752" w:rsidP="0034418C">
      <w:pPr>
        <w:spacing w:after="0" w:line="240" w:lineRule="auto"/>
      </w:pPr>
      <w:r>
        <w:separator/>
      </w:r>
    </w:p>
  </w:endnote>
  <w:endnote w:type="continuationSeparator" w:id="0">
    <w:p w:rsidR="00BE6752" w:rsidRDefault="00BE6752" w:rsidP="0034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752" w:rsidRDefault="00BE6752" w:rsidP="0034418C">
      <w:pPr>
        <w:spacing w:after="0" w:line="240" w:lineRule="auto"/>
      </w:pPr>
      <w:r>
        <w:separator/>
      </w:r>
    </w:p>
  </w:footnote>
  <w:footnote w:type="continuationSeparator" w:id="0">
    <w:p w:rsidR="00BE6752" w:rsidRDefault="00BE6752" w:rsidP="0034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14" w:rsidRDefault="0061704C" w:rsidP="009E4A81">
    <w:pPr>
      <w:pStyle w:val="Nagwek"/>
      <w:jc w:val="right"/>
      <w:rPr>
        <w:rFonts w:ascii="Times New Roman" w:hAnsi="Times New Roman" w:cs="Times New Roman"/>
        <w:i/>
      </w:rPr>
    </w:pPr>
    <w:r w:rsidRPr="005F2FB9">
      <w:rPr>
        <w:noProof/>
        <w:lang w:eastAsia="pl-PL"/>
      </w:rPr>
      <w:drawing>
        <wp:inline distT="0" distB="0" distL="0" distR="0" wp14:anchorId="1D2899D2" wp14:editId="39A1C629">
          <wp:extent cx="5705475" cy="6000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4A81" w:rsidRPr="00E852D1" w:rsidRDefault="0061704C" w:rsidP="009E4A81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Numer postępowania</w:t>
    </w:r>
    <w:r w:rsidR="00530F3A" w:rsidRPr="00E852D1">
      <w:rPr>
        <w:rFonts w:ascii="Times New Roman" w:hAnsi="Times New Roman" w:cs="Times New Roman"/>
        <w:i/>
      </w:rPr>
      <w:t xml:space="preserve"> </w:t>
    </w:r>
    <w:r w:rsidR="004A4662" w:rsidRPr="00E852D1">
      <w:rPr>
        <w:rFonts w:ascii="Times New Roman" w:hAnsi="Times New Roman" w:cs="Times New Roman"/>
        <w:i/>
      </w:rPr>
      <w:t>SZPiFP</w:t>
    </w:r>
    <w:r w:rsidR="008503D2" w:rsidRPr="00E852D1">
      <w:rPr>
        <w:rFonts w:ascii="Times New Roman" w:hAnsi="Times New Roman" w:cs="Times New Roman"/>
        <w:i/>
      </w:rPr>
      <w:t>-</w:t>
    </w:r>
    <w:r w:rsidR="00FB4EDB">
      <w:rPr>
        <w:rFonts w:ascii="Times New Roman" w:hAnsi="Times New Roman" w:cs="Times New Roman"/>
        <w:i/>
      </w:rPr>
      <w:t>77</w:t>
    </w:r>
    <w:r>
      <w:rPr>
        <w:rFonts w:ascii="Times New Roman" w:hAnsi="Times New Roman" w:cs="Times New Roman"/>
        <w:i/>
      </w:rPr>
      <w:t>-23</w:t>
    </w:r>
  </w:p>
  <w:p w:rsidR="0034418C" w:rsidRPr="0034418C" w:rsidRDefault="0034418C" w:rsidP="0034418C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B5F"/>
    <w:multiLevelType w:val="hybridMultilevel"/>
    <w:tmpl w:val="8EEEDB9E"/>
    <w:lvl w:ilvl="0" w:tplc="C8421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E1592"/>
    <w:multiLevelType w:val="hybridMultilevel"/>
    <w:tmpl w:val="5E1E1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B1847"/>
    <w:multiLevelType w:val="hybridMultilevel"/>
    <w:tmpl w:val="551EC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D42E8"/>
    <w:multiLevelType w:val="hybridMultilevel"/>
    <w:tmpl w:val="ED1E3F5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A0785"/>
    <w:multiLevelType w:val="hybridMultilevel"/>
    <w:tmpl w:val="3B8003B0"/>
    <w:lvl w:ilvl="0" w:tplc="F67453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F668A"/>
    <w:multiLevelType w:val="multilevel"/>
    <w:tmpl w:val="DDC43430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</w:rPr>
    </w:lvl>
  </w:abstractNum>
  <w:abstractNum w:abstractNumId="8" w15:restartNumberingAfterBreak="0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B085D54"/>
    <w:multiLevelType w:val="hybridMultilevel"/>
    <w:tmpl w:val="3FA89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D3F68"/>
    <w:multiLevelType w:val="hybridMultilevel"/>
    <w:tmpl w:val="F280A3AA"/>
    <w:lvl w:ilvl="0" w:tplc="931C26E2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F72E7D"/>
    <w:multiLevelType w:val="hybridMultilevel"/>
    <w:tmpl w:val="AF9C8C02"/>
    <w:lvl w:ilvl="0" w:tplc="CD5A758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1B2D60"/>
    <w:multiLevelType w:val="hybridMultilevel"/>
    <w:tmpl w:val="F6666E54"/>
    <w:lvl w:ilvl="0" w:tplc="C25E3B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10C1E"/>
    <w:multiLevelType w:val="hybridMultilevel"/>
    <w:tmpl w:val="3AC2A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879E3"/>
    <w:multiLevelType w:val="hybridMultilevel"/>
    <w:tmpl w:val="FBFA4A96"/>
    <w:lvl w:ilvl="0" w:tplc="BA6AFF0E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F84C28"/>
    <w:multiLevelType w:val="hybridMultilevel"/>
    <w:tmpl w:val="C1C65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6523A"/>
    <w:multiLevelType w:val="hybridMultilevel"/>
    <w:tmpl w:val="C9DA6B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343EE"/>
    <w:multiLevelType w:val="hybridMultilevel"/>
    <w:tmpl w:val="2AB841BA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045DBC"/>
    <w:multiLevelType w:val="hybridMultilevel"/>
    <w:tmpl w:val="62A01CBE"/>
    <w:lvl w:ilvl="0" w:tplc="1E32C1E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6519AE"/>
    <w:multiLevelType w:val="hybridMultilevel"/>
    <w:tmpl w:val="D854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71ADE"/>
    <w:multiLevelType w:val="hybridMultilevel"/>
    <w:tmpl w:val="DD3A7A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9E1D1D"/>
    <w:multiLevelType w:val="hybridMultilevel"/>
    <w:tmpl w:val="6A6E8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AB83640">
      <w:start w:val="1"/>
      <w:numFmt w:val="decimal"/>
      <w:lvlText w:val="%5)"/>
      <w:lvlJc w:val="left"/>
      <w:pPr>
        <w:ind w:left="3600" w:hanging="360"/>
      </w:pPr>
      <w:rPr>
        <w:rFonts w:ascii="Times New Roman" w:eastAsiaTheme="minorEastAsia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07C5B"/>
    <w:multiLevelType w:val="hybridMultilevel"/>
    <w:tmpl w:val="76A05CB2"/>
    <w:lvl w:ilvl="0" w:tplc="8B78E2A0">
      <w:start w:val="2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222429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88A94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F4004A6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5" w:tplc="918C2F88">
      <w:start w:val="12"/>
      <w:numFmt w:val="upperRoman"/>
      <w:lvlText w:val="%6."/>
      <w:lvlJc w:val="left"/>
      <w:pPr>
        <w:ind w:left="4860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B554E"/>
    <w:multiLevelType w:val="hybridMultilevel"/>
    <w:tmpl w:val="2988A9B4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8"/>
  </w:num>
  <w:num w:numId="5">
    <w:abstractNumId w:val="2"/>
  </w:num>
  <w:num w:numId="6">
    <w:abstractNumId w:val="4"/>
  </w:num>
  <w:num w:numId="7">
    <w:abstractNumId w:val="25"/>
  </w:num>
  <w:num w:numId="8">
    <w:abstractNumId w:val="18"/>
  </w:num>
  <w:num w:numId="9">
    <w:abstractNumId w:val="14"/>
  </w:num>
  <w:num w:numId="10">
    <w:abstractNumId w:val="22"/>
  </w:num>
  <w:num w:numId="11">
    <w:abstractNumId w:val="17"/>
  </w:num>
  <w:num w:numId="12">
    <w:abstractNumId w:val="20"/>
  </w:num>
  <w:num w:numId="13">
    <w:abstractNumId w:val="21"/>
  </w:num>
  <w:num w:numId="14">
    <w:abstractNumId w:val="10"/>
  </w:num>
  <w:num w:numId="15">
    <w:abstractNumId w:val="9"/>
  </w:num>
  <w:num w:numId="16">
    <w:abstractNumId w:val="11"/>
  </w:num>
  <w:num w:numId="17">
    <w:abstractNumId w:val="1"/>
  </w:num>
  <w:num w:numId="18">
    <w:abstractNumId w:val="0"/>
  </w:num>
  <w:num w:numId="19">
    <w:abstractNumId w:val="15"/>
  </w:num>
  <w:num w:numId="20">
    <w:abstractNumId w:val="23"/>
  </w:num>
  <w:num w:numId="21">
    <w:abstractNumId w:val="5"/>
  </w:num>
  <w:num w:numId="22">
    <w:abstractNumId w:val="13"/>
  </w:num>
  <w:num w:numId="23">
    <w:abstractNumId w:val="3"/>
  </w:num>
  <w:num w:numId="24">
    <w:abstractNumId w:val="7"/>
  </w:num>
  <w:num w:numId="25">
    <w:abstractNumId w:val="1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8C"/>
    <w:rsid w:val="000010F3"/>
    <w:rsid w:val="000100BC"/>
    <w:rsid w:val="00037A8F"/>
    <w:rsid w:val="000521B9"/>
    <w:rsid w:val="00093ACB"/>
    <w:rsid w:val="000961DE"/>
    <w:rsid w:val="000C637F"/>
    <w:rsid w:val="000D2AF4"/>
    <w:rsid w:val="00107B6B"/>
    <w:rsid w:val="0011508C"/>
    <w:rsid w:val="001164E0"/>
    <w:rsid w:val="00134CC6"/>
    <w:rsid w:val="00145410"/>
    <w:rsid w:val="0017336E"/>
    <w:rsid w:val="001949FE"/>
    <w:rsid w:val="001C4A13"/>
    <w:rsid w:val="001D4EB9"/>
    <w:rsid w:val="001D7D34"/>
    <w:rsid w:val="001E607C"/>
    <w:rsid w:val="001F1E3B"/>
    <w:rsid w:val="00212344"/>
    <w:rsid w:val="00214B02"/>
    <w:rsid w:val="00221750"/>
    <w:rsid w:val="002319C9"/>
    <w:rsid w:val="00235612"/>
    <w:rsid w:val="00244CD2"/>
    <w:rsid w:val="00253A03"/>
    <w:rsid w:val="002857EC"/>
    <w:rsid w:val="002D3CE7"/>
    <w:rsid w:val="002F4514"/>
    <w:rsid w:val="002F577A"/>
    <w:rsid w:val="00310669"/>
    <w:rsid w:val="00312F87"/>
    <w:rsid w:val="003272F0"/>
    <w:rsid w:val="00335375"/>
    <w:rsid w:val="0034418C"/>
    <w:rsid w:val="003520BA"/>
    <w:rsid w:val="00386A11"/>
    <w:rsid w:val="003A201C"/>
    <w:rsid w:val="003A20C2"/>
    <w:rsid w:val="003A2BF6"/>
    <w:rsid w:val="003D3711"/>
    <w:rsid w:val="00426408"/>
    <w:rsid w:val="00466A23"/>
    <w:rsid w:val="00474314"/>
    <w:rsid w:val="00481C1C"/>
    <w:rsid w:val="004A4662"/>
    <w:rsid w:val="004E2981"/>
    <w:rsid w:val="004E3837"/>
    <w:rsid w:val="004E6E84"/>
    <w:rsid w:val="00530E60"/>
    <w:rsid w:val="00530F3A"/>
    <w:rsid w:val="00550E3B"/>
    <w:rsid w:val="00552FFA"/>
    <w:rsid w:val="00556F92"/>
    <w:rsid w:val="00564B98"/>
    <w:rsid w:val="00566433"/>
    <w:rsid w:val="00567960"/>
    <w:rsid w:val="005839D4"/>
    <w:rsid w:val="005A5081"/>
    <w:rsid w:val="005C6A37"/>
    <w:rsid w:val="005D2DEC"/>
    <w:rsid w:val="005E15BD"/>
    <w:rsid w:val="005E557F"/>
    <w:rsid w:val="005F6850"/>
    <w:rsid w:val="00616639"/>
    <w:rsid w:val="0061704C"/>
    <w:rsid w:val="006334CC"/>
    <w:rsid w:val="00637009"/>
    <w:rsid w:val="006601A1"/>
    <w:rsid w:val="00663C01"/>
    <w:rsid w:val="00674687"/>
    <w:rsid w:val="006A7E9E"/>
    <w:rsid w:val="006C3D70"/>
    <w:rsid w:val="006D3686"/>
    <w:rsid w:val="006E3D37"/>
    <w:rsid w:val="006F4390"/>
    <w:rsid w:val="00700DF5"/>
    <w:rsid w:val="0070293E"/>
    <w:rsid w:val="00711F99"/>
    <w:rsid w:val="00737FB7"/>
    <w:rsid w:val="007537BC"/>
    <w:rsid w:val="00771F82"/>
    <w:rsid w:val="0077362F"/>
    <w:rsid w:val="00777294"/>
    <w:rsid w:val="007A6203"/>
    <w:rsid w:val="007B1C64"/>
    <w:rsid w:val="007F46E3"/>
    <w:rsid w:val="008131AE"/>
    <w:rsid w:val="008309BF"/>
    <w:rsid w:val="00847FEA"/>
    <w:rsid w:val="008503D2"/>
    <w:rsid w:val="008510B4"/>
    <w:rsid w:val="008711A3"/>
    <w:rsid w:val="00875191"/>
    <w:rsid w:val="00884348"/>
    <w:rsid w:val="008A04EC"/>
    <w:rsid w:val="008B1655"/>
    <w:rsid w:val="008B2B84"/>
    <w:rsid w:val="008D115A"/>
    <w:rsid w:val="008D5415"/>
    <w:rsid w:val="008F23A2"/>
    <w:rsid w:val="00915FDC"/>
    <w:rsid w:val="00922E98"/>
    <w:rsid w:val="0094052E"/>
    <w:rsid w:val="00965553"/>
    <w:rsid w:val="009710F6"/>
    <w:rsid w:val="009C5A66"/>
    <w:rsid w:val="009C6537"/>
    <w:rsid w:val="009C73AA"/>
    <w:rsid w:val="009E4A81"/>
    <w:rsid w:val="009F12C7"/>
    <w:rsid w:val="00A113DB"/>
    <w:rsid w:val="00A25803"/>
    <w:rsid w:val="00A35073"/>
    <w:rsid w:val="00A547BA"/>
    <w:rsid w:val="00A6075C"/>
    <w:rsid w:val="00A83FD3"/>
    <w:rsid w:val="00A86C96"/>
    <w:rsid w:val="00A94A11"/>
    <w:rsid w:val="00A97B12"/>
    <w:rsid w:val="00AA7EEC"/>
    <w:rsid w:val="00AC2AE1"/>
    <w:rsid w:val="00AE01D1"/>
    <w:rsid w:val="00AE29BE"/>
    <w:rsid w:val="00B131EA"/>
    <w:rsid w:val="00B36BB1"/>
    <w:rsid w:val="00B40555"/>
    <w:rsid w:val="00B47F8A"/>
    <w:rsid w:val="00B52226"/>
    <w:rsid w:val="00B54479"/>
    <w:rsid w:val="00B57C29"/>
    <w:rsid w:val="00BB68EB"/>
    <w:rsid w:val="00BC63C4"/>
    <w:rsid w:val="00BD3F53"/>
    <w:rsid w:val="00BE586A"/>
    <w:rsid w:val="00BE6752"/>
    <w:rsid w:val="00BF0F78"/>
    <w:rsid w:val="00BF40DD"/>
    <w:rsid w:val="00C544F0"/>
    <w:rsid w:val="00C60FEE"/>
    <w:rsid w:val="00C72216"/>
    <w:rsid w:val="00C754ED"/>
    <w:rsid w:val="00C84BE3"/>
    <w:rsid w:val="00CB3AD3"/>
    <w:rsid w:val="00CF4F63"/>
    <w:rsid w:val="00D01908"/>
    <w:rsid w:val="00D07F52"/>
    <w:rsid w:val="00D13C00"/>
    <w:rsid w:val="00D23C8D"/>
    <w:rsid w:val="00D2622C"/>
    <w:rsid w:val="00D3521D"/>
    <w:rsid w:val="00D414AC"/>
    <w:rsid w:val="00D44AB3"/>
    <w:rsid w:val="00D736EC"/>
    <w:rsid w:val="00D87575"/>
    <w:rsid w:val="00DD0338"/>
    <w:rsid w:val="00DD1DC9"/>
    <w:rsid w:val="00DD57F3"/>
    <w:rsid w:val="00DE1F9A"/>
    <w:rsid w:val="00E06B95"/>
    <w:rsid w:val="00E11C22"/>
    <w:rsid w:val="00E40493"/>
    <w:rsid w:val="00E4674C"/>
    <w:rsid w:val="00E5138B"/>
    <w:rsid w:val="00E5567D"/>
    <w:rsid w:val="00E60512"/>
    <w:rsid w:val="00E81A6B"/>
    <w:rsid w:val="00E83612"/>
    <w:rsid w:val="00E852D1"/>
    <w:rsid w:val="00E85A09"/>
    <w:rsid w:val="00EA2E5F"/>
    <w:rsid w:val="00EF40BD"/>
    <w:rsid w:val="00EF6BDA"/>
    <w:rsid w:val="00F071B6"/>
    <w:rsid w:val="00F1046D"/>
    <w:rsid w:val="00F15171"/>
    <w:rsid w:val="00F15BD0"/>
    <w:rsid w:val="00F33C14"/>
    <w:rsid w:val="00F64627"/>
    <w:rsid w:val="00F649C8"/>
    <w:rsid w:val="00F66345"/>
    <w:rsid w:val="00F8011D"/>
    <w:rsid w:val="00F83E39"/>
    <w:rsid w:val="00FB01BB"/>
    <w:rsid w:val="00FB4EDB"/>
    <w:rsid w:val="00FB540F"/>
    <w:rsid w:val="00FD7850"/>
    <w:rsid w:val="00FD7B5B"/>
    <w:rsid w:val="00F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AAE4"/>
  <w15:chartTrackingRefBased/>
  <w15:docId w15:val="{5EAC3ED5-F216-432E-A1C2-2E751E4A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1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3441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18C"/>
  </w:style>
  <w:style w:type="paragraph" w:styleId="Stopka">
    <w:name w:val="footer"/>
    <w:basedOn w:val="Normalny"/>
    <w:link w:val="Stopka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18C"/>
  </w:style>
  <w:style w:type="table" w:styleId="Tabela-Siatka">
    <w:name w:val="Table Grid"/>
    <w:basedOn w:val="Standardowy"/>
    <w:uiPriority w:val="59"/>
    <w:rsid w:val="009E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9E4A81"/>
    <w:pPr>
      <w:widowControl w:val="0"/>
      <w:numPr>
        <w:numId w:val="3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1D"/>
    <w:rPr>
      <w:rFonts w:ascii="Segoe UI" w:hAnsi="Segoe UI" w:cs="Segoe UI"/>
      <w:sz w:val="18"/>
      <w:szCs w:val="18"/>
    </w:rPr>
  </w:style>
  <w:style w:type="paragraph" w:customStyle="1" w:styleId="Standardowy1">
    <w:name w:val="Standardowy1"/>
    <w:rsid w:val="00386A1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D115A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11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D2DE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qFormat/>
    <w:locked/>
    <w:rsid w:val="004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1859A-0406-4B02-AEE6-3D370F94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Anna Wiszniewska</cp:lastModifiedBy>
  <cp:revision>20</cp:revision>
  <cp:lastPrinted>2023-07-03T08:12:00Z</cp:lastPrinted>
  <dcterms:created xsi:type="dcterms:W3CDTF">2023-06-29T10:48:00Z</dcterms:created>
  <dcterms:modified xsi:type="dcterms:W3CDTF">2023-08-11T06:03:00Z</dcterms:modified>
</cp:coreProperties>
</file>